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3402B9BF" w:rsidP="413D0324" w:rsidRDefault="3402B9BF" w14:paraId="668A90C2" w14:textId="09304FFB">
      <w:pPr>
        <w:spacing w:after="200" w:line="240" w:lineRule="auto"/>
        <w:jc w:val="right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413D0324" w:rsidR="3402B9BF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Załącznik nr 1.5 do Zarządzenia Rektora UR nr 7/2023</w:t>
      </w:r>
    </w:p>
    <w:p w:rsidR="3402B9BF" w:rsidP="413D0324" w:rsidRDefault="3402B9BF" w14:paraId="3B039178" w14:textId="34F26D20">
      <w:pPr>
        <w:spacing w:after="0" w:line="240" w:lineRule="auto"/>
        <w:jc w:val="center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413D0324" w:rsidR="3402B9BF">
        <w:rPr>
          <w:rFonts w:ascii="Corbel" w:hAnsi="Corbel" w:eastAsia="Corbel" w:cs="Corbel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4"/>
          <w:szCs w:val="24"/>
          <w:lang w:val="pl-PL"/>
        </w:rPr>
        <w:t>SYLABUS</w:t>
      </w:r>
    </w:p>
    <w:p w:rsidR="3402B9BF" w:rsidP="413D0324" w:rsidRDefault="3402B9BF" w14:paraId="0FD583E1" w14:textId="6DA33B30">
      <w:pPr>
        <w:spacing w:after="0" w:line="240" w:lineRule="exact"/>
        <w:jc w:val="center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413D0324" w:rsidR="3402B9BF">
        <w:rPr>
          <w:rFonts w:ascii="Corbel" w:hAnsi="Corbel" w:eastAsia="Corbel" w:cs="Corbel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4"/>
          <w:szCs w:val="24"/>
          <w:lang w:val="pl-PL"/>
        </w:rPr>
        <w:t>dotyczy cyklu kształcenia 2023/2024-2025/2026</w:t>
      </w:r>
    </w:p>
    <w:p w:rsidR="3402B9BF" w:rsidP="413D0324" w:rsidRDefault="3402B9BF" w14:paraId="4D7D8BD5" w14:textId="53BB6034">
      <w:pPr>
        <w:spacing w:after="0" w:line="240" w:lineRule="exact"/>
        <w:ind w:left="4956" w:firstLine="708"/>
        <w:jc w:val="both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413D0324" w:rsidR="3402B9BF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(skrajne daty)</w:t>
      </w:r>
    </w:p>
    <w:p w:rsidR="3402B9BF" w:rsidP="413D0324" w:rsidRDefault="3402B9BF" w14:paraId="0676E95A" w14:textId="66A48390">
      <w:pPr>
        <w:spacing w:after="0" w:line="240" w:lineRule="exact"/>
        <w:jc w:val="both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413D0324" w:rsidR="3402B9BF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                                                                            </w:t>
      </w:r>
      <w:r>
        <w:tab/>
      </w:r>
      <w:r w:rsidRPr="413D0324" w:rsidR="3402B9BF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Rok akademicki </w:t>
      </w:r>
      <w:r w:rsidRPr="413D0324" w:rsidR="45F09B00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2025/2026</w:t>
      </w:r>
    </w:p>
    <w:p w:rsidR="413D0324" w:rsidP="413D0324" w:rsidRDefault="413D0324" w14:paraId="795519FF" w14:textId="7B3187EC">
      <w:pPr>
        <w:pStyle w:val="Normalny"/>
        <w:spacing w:after="0" w:line="240" w:lineRule="auto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Pr="009C54AE" w:rsidR="0085747A" w:rsidP="009C54AE" w:rsidRDefault="0071620A" w14:paraId="20E747C4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413D0324" w14:paraId="330B13F3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63B8E7A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58D73599" w:rsidRDefault="00605370" w14:paraId="479B7CA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8D73599">
              <w:rPr>
                <w:rFonts w:ascii="Corbel" w:hAnsi="Corbel"/>
                <w:bCs/>
                <w:sz w:val="24"/>
                <w:szCs w:val="24"/>
              </w:rPr>
              <w:t>Partycypacja społeczna</w:t>
            </w:r>
          </w:p>
        </w:tc>
      </w:tr>
      <w:tr w:rsidRPr="009C54AE" w:rsidR="0085747A" w:rsidTr="413D0324" w14:paraId="69B1B9A5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4B092AF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605370" w14:paraId="39C22FD4" w14:textId="192980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</w:t>
            </w:r>
            <w:r w:rsidR="00F01DAB">
              <w:rPr>
                <w:rFonts w:ascii="Corbel" w:hAnsi="Corbel"/>
                <w:b w:val="0"/>
                <w:sz w:val="24"/>
                <w:szCs w:val="24"/>
              </w:rPr>
              <w:t>46</w:t>
            </w:r>
          </w:p>
        </w:tc>
      </w:tr>
      <w:tr w:rsidRPr="009C54AE" w:rsidR="0085747A" w:rsidTr="413D0324" w14:paraId="6C1A61F6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622BE2C7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58D73599" w:rsidRDefault="5624F1EC" w14:paraId="48A7E574" w14:textId="60792F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8D7359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413D0324" w14:paraId="49E74691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B2D1DD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58D73599" w:rsidRDefault="5E965C66" w14:paraId="1CDF9F19" w14:textId="4A5C3B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8D73599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="006D122D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58D7359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58D73599" w:rsidR="00605370">
              <w:rPr>
                <w:rFonts w:ascii="Corbel" w:hAnsi="Corbel"/>
                <w:b w:val="0"/>
                <w:sz w:val="24"/>
                <w:szCs w:val="24"/>
              </w:rPr>
              <w:t>Zakład Nauki</w:t>
            </w:r>
            <w:r w:rsidR="006D122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58D73599" w:rsidR="00605370">
              <w:rPr>
                <w:rFonts w:ascii="Corbel" w:hAnsi="Corbel"/>
                <w:b w:val="0"/>
                <w:sz w:val="24"/>
                <w:szCs w:val="24"/>
              </w:rPr>
              <w:t>Administracji</w:t>
            </w:r>
          </w:p>
        </w:tc>
      </w:tr>
      <w:tr w:rsidRPr="009C54AE" w:rsidR="0085747A" w:rsidTr="413D0324" w14:paraId="2F111D6C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88B034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605370" w14:paraId="1809125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85747A" w:rsidTr="413D0324" w14:paraId="299CD646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3EA28A3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31FD0" w14:paraId="7C9CE226" w14:textId="3F1F91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Pr="009C54AE" w:rsidR="0085747A" w:rsidTr="413D0324" w14:paraId="271BB36C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0D508A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605370" w14:paraId="07BADF7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9C54AE" w:rsidR="0085747A" w:rsidTr="413D0324" w14:paraId="3441E7EF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CBEF7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605370" w14:paraId="7525552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413D0324" w14:paraId="1D8F8F1F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F6B790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413D0324" w:rsidRDefault="006D122D" w14:paraId="390F5DD5" w14:textId="0EB6D1D7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13D0324" w:rsidR="48981CB7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Rok </w:t>
            </w:r>
            <w:r w:rsidRPr="413D0324" w:rsidR="28E5743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III </w:t>
            </w:r>
            <w:r w:rsidRPr="413D0324" w:rsidR="28E5743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/ </w:t>
            </w:r>
            <w:r w:rsidRPr="413D0324" w:rsidR="48981CB7">
              <w:rPr>
                <w:rFonts w:ascii="Corbel" w:hAnsi="Corbel"/>
                <w:b w:val="0"/>
                <w:bCs w:val="0"/>
                <w:sz w:val="24"/>
                <w:szCs w:val="24"/>
              </w:rPr>
              <w:t>Semestr</w:t>
            </w:r>
            <w:r w:rsidRPr="413D0324" w:rsidR="48981CB7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413D0324" w:rsidR="313A2C45">
              <w:rPr>
                <w:rFonts w:ascii="Corbel" w:hAnsi="Corbel"/>
                <w:b w:val="0"/>
                <w:bCs w:val="0"/>
                <w:sz w:val="24"/>
                <w:szCs w:val="24"/>
              </w:rPr>
              <w:t>6</w:t>
            </w:r>
          </w:p>
        </w:tc>
      </w:tr>
      <w:tr w:rsidRPr="009C54AE" w:rsidR="0085747A" w:rsidTr="413D0324" w14:paraId="10D28521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7724A7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605370" w14:paraId="669F858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9C54AE" w:rsidR="00923D7D" w:rsidTr="413D0324" w14:paraId="7A766DB7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774A0AD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605370" w14:paraId="6E8EE1B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413D0324" w14:paraId="3B3F85E4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C5BFAE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605370" w14:paraId="5FB4EEF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Pr="009C54AE" w:rsidR="00E14C6C" w:rsidTr="413D0324" w14:paraId="1BC6F0DC" w14:textId="77777777">
        <w:tc>
          <w:tcPr>
            <w:tcW w:w="2694" w:type="dxa"/>
            <w:tcMar/>
            <w:vAlign w:val="center"/>
          </w:tcPr>
          <w:p w:rsidRPr="009C54AE" w:rsidR="00E14C6C" w:rsidP="00E14C6C" w:rsidRDefault="00E14C6C" w14:paraId="0F005CB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E14C6C" w:rsidP="00E14C6C" w:rsidRDefault="006D122D" w14:paraId="1BF186A4" w14:textId="255222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Izabela Bentkowska-Furman</w:t>
            </w:r>
          </w:p>
        </w:tc>
      </w:tr>
    </w:tbl>
    <w:p w:rsidRPr="009C54AE" w:rsidR="0085747A" w:rsidP="009C54AE" w:rsidRDefault="0085747A" w14:paraId="3A12F300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040120FE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3A5B6985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5FEBE47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200"/>
        <w:gridCol w:w="870"/>
        <w:gridCol w:w="680"/>
        <w:gridCol w:w="960"/>
        <w:gridCol w:w="825"/>
        <w:gridCol w:w="795"/>
        <w:gridCol w:w="656"/>
        <w:gridCol w:w="948"/>
        <w:gridCol w:w="1189"/>
        <w:gridCol w:w="1505"/>
      </w:tblGrid>
      <w:tr w:rsidRPr="009C54AE" w:rsidR="00015B8F" w:rsidTr="413D0324" w14:paraId="1D3F786D" w14:textId="77777777"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15B8F" w:rsidP="009C54AE" w:rsidRDefault="00015B8F" w14:paraId="77A8783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15184DF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073C5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47D4D6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60FFBC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E3AEF7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060075F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ABACCF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B54FA3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160FE07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A229F2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413D0324" w14:paraId="17FD5468" w14:textId="77777777">
        <w:trPr>
          <w:trHeight w:val="453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015B8F" w:rsidP="009C54AE" w:rsidRDefault="79EEAA22" w14:paraId="26FBB35C" w14:textId="1036F9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13D0324" w:rsidR="7DF7E223">
              <w:rPr>
                <w:rFonts w:ascii="Corbel" w:hAnsi="Corbel"/>
                <w:sz w:val="24"/>
                <w:szCs w:val="24"/>
              </w:rPr>
              <w:t>V</w:t>
            </w:r>
            <w:r w:rsidRPr="413D0324" w:rsidR="371A4C4F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211C880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5E9AF91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605370" w14:paraId="7A53AA7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76BEBA3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0DFBCCD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0FEE38B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41035BF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38EBDA2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605370" w14:paraId="4B1C4E8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6C9BD892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1C78E543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6D6811" w14:paraId="64FFFC6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×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6D122D" w:rsidP="006D122D" w:rsidRDefault="006D122D" w14:paraId="6E8DAF2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50CF3A2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413D0324" w:rsidRDefault="00E22FBC" w14:paraId="38F7E262" w14:textId="2976BC0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413D0324" w:rsidR="4F9FE3A2">
        <w:rPr>
          <w:rFonts w:ascii="Corbel" w:hAnsi="Corbel"/>
          <w:caps w:val="0"/>
          <w:smallCaps w:val="0"/>
        </w:rPr>
        <w:t xml:space="preserve">1.3 </w:t>
      </w:r>
      <w:r>
        <w:tab/>
      </w:r>
      <w:r w:rsidRPr="413D0324" w:rsidR="4F9FE3A2">
        <w:rPr>
          <w:rFonts w:ascii="Corbel" w:hAnsi="Corbel"/>
          <w:caps w:val="0"/>
          <w:smallCaps w:val="0"/>
        </w:rPr>
        <w:t>For</w:t>
      </w:r>
      <w:r w:rsidRPr="413D0324" w:rsidR="150AE1AF">
        <w:rPr>
          <w:rFonts w:ascii="Corbel" w:hAnsi="Corbel"/>
          <w:caps w:val="0"/>
          <w:smallCaps w:val="0"/>
        </w:rPr>
        <w:t xml:space="preserve">ma zaliczenia </w:t>
      </w:r>
      <w:r w:rsidRPr="413D0324" w:rsidR="150AE1AF">
        <w:rPr>
          <w:rFonts w:ascii="Corbel" w:hAnsi="Corbel"/>
          <w:caps w:val="0"/>
          <w:smallCaps w:val="0"/>
        </w:rPr>
        <w:t xml:space="preserve">przedmiotu </w:t>
      </w:r>
      <w:r w:rsidRPr="413D0324" w:rsidR="4F9FE3A2">
        <w:rPr>
          <w:rFonts w:ascii="Corbel" w:hAnsi="Corbel"/>
          <w:caps w:val="0"/>
          <w:smallCaps w:val="0"/>
        </w:rPr>
        <w:t>(</w:t>
      </w:r>
      <w:r w:rsidRPr="413D0324" w:rsidR="4F9FE3A2">
        <w:rPr>
          <w:rFonts w:ascii="Corbel" w:hAnsi="Corbel"/>
          <w:caps w:val="0"/>
          <w:smallCaps w:val="0"/>
        </w:rPr>
        <w:t xml:space="preserve">z toku) </w:t>
      </w:r>
      <w:r w:rsidRPr="413D0324" w:rsidR="4F9FE3A2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413D0324" w:rsidP="413D0324" w:rsidRDefault="413D0324" w14:paraId="7177AE01" w14:textId="11BD19B3">
      <w:pPr>
        <w:pStyle w:val="Punktygwne"/>
        <w:spacing w:before="0" w:after="0"/>
        <w:rPr>
          <w:rFonts w:ascii="Corbel" w:hAnsi="Corbel"/>
          <w:b w:val="0"/>
          <w:bCs w:val="0"/>
          <w:caps w:val="0"/>
          <w:smallCaps w:val="0"/>
        </w:rPr>
      </w:pPr>
    </w:p>
    <w:p w:rsidR="006D122D" w:rsidP="009C54AE" w:rsidRDefault="006D122D" w14:paraId="1F49BD84" w14:textId="5C2FCAA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Pr="009C54AE">
        <w:rPr>
          <w:rFonts w:ascii="Corbel" w:hAnsi="Corbel"/>
          <w:b w:val="0"/>
          <w:smallCaps w:val="0"/>
          <w:szCs w:val="24"/>
        </w:rPr>
        <w:t>aliczenie z oceną</w:t>
      </w:r>
    </w:p>
    <w:p w:rsidRPr="006D122D" w:rsidR="006D122D" w:rsidP="009C54AE" w:rsidRDefault="006D122D" w14:paraId="654BD06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E960BB" w:rsidP="009C54AE" w:rsidRDefault="0085747A" w14:paraId="1F1C069D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58D73599" w14:paraId="73D7C745" w14:textId="77777777">
        <w:tc>
          <w:tcPr>
            <w:tcW w:w="9670" w:type="dxa"/>
          </w:tcPr>
          <w:p w:rsidRPr="009C54AE" w:rsidR="0085747A" w:rsidP="58D73599" w:rsidRDefault="0880DC78" w14:paraId="113686A3" w14:textId="37E6279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58D73599">
              <w:rPr>
                <w:rFonts w:ascii="Corbel" w:hAnsi="Corbel"/>
                <w:b w:val="0"/>
                <w:smallCaps w:val="0"/>
                <w:color w:val="000000" w:themeColor="text1"/>
              </w:rPr>
              <w:t>B</w:t>
            </w:r>
            <w:r w:rsidRPr="58D73599" w:rsidR="006D6811">
              <w:rPr>
                <w:rFonts w:ascii="Corbel" w:hAnsi="Corbel"/>
                <w:b w:val="0"/>
                <w:smallCaps w:val="0"/>
                <w:color w:val="000000" w:themeColor="text1"/>
              </w:rPr>
              <w:t>rak</w:t>
            </w:r>
            <w:r w:rsidRPr="58D7359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:rsidR="00153C41" w:rsidP="009C54AE" w:rsidRDefault="00153C41" w14:paraId="38049AC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413D0324" w:rsidRDefault="0071620A" w14:paraId="23B28FBF" w14:textId="4F2C837B">
      <w:pPr>
        <w:pStyle w:val="Punktygwne"/>
        <w:spacing w:before="0" w:after="0"/>
        <w:rPr>
          <w:rFonts w:ascii="Corbel" w:hAnsi="Corbel"/>
        </w:rPr>
      </w:pPr>
      <w:r w:rsidRPr="413D0324" w:rsidR="2637AFCF">
        <w:rPr>
          <w:rFonts w:ascii="Corbel" w:hAnsi="Corbel"/>
        </w:rPr>
        <w:t>3.</w:t>
      </w:r>
      <w:r w:rsidRPr="413D0324" w:rsidR="285CF988">
        <w:rPr>
          <w:rFonts w:ascii="Corbel" w:hAnsi="Corbel"/>
        </w:rPr>
        <w:t xml:space="preserve"> </w:t>
      </w:r>
      <w:r w:rsidRPr="413D0324" w:rsidR="3038C09D">
        <w:rPr>
          <w:rFonts w:ascii="Corbel" w:hAnsi="Corbel"/>
        </w:rPr>
        <w:t xml:space="preserve">cele, efekty uczenia </w:t>
      </w:r>
      <w:r w:rsidRPr="413D0324" w:rsidR="3038C09D">
        <w:rPr>
          <w:rFonts w:ascii="Corbel" w:hAnsi="Corbel"/>
        </w:rPr>
        <w:t>się</w:t>
      </w:r>
      <w:r w:rsidRPr="413D0324" w:rsidR="285CF988">
        <w:rPr>
          <w:rFonts w:ascii="Corbel" w:hAnsi="Corbel"/>
        </w:rPr>
        <w:t>,</w:t>
      </w:r>
      <w:r w:rsidRPr="413D0324" w:rsidR="285CF988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144168D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2C606490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08FEBB56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2158FC" w:rsidTr="002158FC" w14:paraId="38D9FBE9" w14:textId="77777777">
        <w:tc>
          <w:tcPr>
            <w:tcW w:w="845" w:type="dxa"/>
            <w:vAlign w:val="center"/>
          </w:tcPr>
          <w:p w:rsidRPr="009C54AE" w:rsidR="002158FC" w:rsidP="002158FC" w:rsidRDefault="002158FC" w14:paraId="2F658F9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9C54AE" w:rsidR="002158FC" w:rsidP="002158FC" w:rsidRDefault="002158FC" w14:paraId="6643247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przez Studenta pogłębionej wiedzy o podstawach prawnych i procesach uspołecznienia administracji publicznej w Polsce.</w:t>
            </w:r>
          </w:p>
        </w:tc>
      </w:tr>
      <w:tr w:rsidRPr="009C54AE" w:rsidR="002158FC" w:rsidTr="002158FC" w14:paraId="3C566000" w14:textId="77777777">
        <w:tc>
          <w:tcPr>
            <w:tcW w:w="845" w:type="dxa"/>
            <w:vAlign w:val="center"/>
          </w:tcPr>
          <w:p w:rsidRPr="009C54AE" w:rsidR="002158FC" w:rsidP="002158FC" w:rsidRDefault="002158FC" w14:paraId="1DA1F2F6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Pr="009C54AE" w:rsidR="002158FC" w:rsidP="002158FC" w:rsidRDefault="002158FC" w14:paraId="68F28E9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właściwego doboru i stosowania przepisów prawnych w zakresie włączania obywateli ich zrzeszeń w procesy administrowania.</w:t>
            </w:r>
          </w:p>
        </w:tc>
      </w:tr>
      <w:tr w:rsidRPr="009C54AE" w:rsidR="002158FC" w:rsidTr="002158FC" w14:paraId="3A959A75" w14:textId="77777777">
        <w:tc>
          <w:tcPr>
            <w:tcW w:w="845" w:type="dxa"/>
            <w:vAlign w:val="center"/>
          </w:tcPr>
          <w:p w:rsidRPr="009C54AE" w:rsidR="002158FC" w:rsidP="002158FC" w:rsidRDefault="002158FC" w14:paraId="58ADAB9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5" w:type="dxa"/>
            <w:vAlign w:val="center"/>
          </w:tcPr>
          <w:p w:rsidRPr="009C54AE" w:rsidR="002158FC" w:rsidP="002158FC" w:rsidRDefault="002158FC" w14:paraId="199D175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Uzyskanie kompetencji w zakresie aktywnego uczestnictwa wżyciu publicznym.</w:t>
            </w:r>
          </w:p>
        </w:tc>
      </w:tr>
    </w:tbl>
    <w:p w:rsidRPr="009C54AE" w:rsidR="0085747A" w:rsidP="009C54AE" w:rsidRDefault="0085747A" w14:paraId="18534E47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4EEEB01E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35E73CD3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6D122D" w:rsidR="0085747A" w:rsidTr="413D0324" w14:paraId="40A50F55" w14:textId="77777777">
        <w:tc>
          <w:tcPr>
            <w:tcW w:w="1681" w:type="dxa"/>
            <w:tcMar/>
            <w:vAlign w:val="center"/>
          </w:tcPr>
          <w:p w:rsidRPr="006D122D" w:rsidR="0085747A" w:rsidP="009C54AE" w:rsidRDefault="0085747A" w14:paraId="031540E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smallCaps w:val="0"/>
                <w:szCs w:val="24"/>
              </w:rPr>
              <w:t>EK</w:t>
            </w:r>
            <w:r w:rsidRPr="006D122D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6D122D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6D122D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tcMar/>
            <w:vAlign w:val="center"/>
          </w:tcPr>
          <w:p w:rsidRPr="006D122D" w:rsidR="0085747A" w:rsidP="00C05F44" w:rsidRDefault="0085747A" w14:paraId="61676DA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6D122D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D122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6D122D" w:rsidR="0085747A" w:rsidP="00C05F44" w:rsidRDefault="0085747A" w14:paraId="57E67F0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D122D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6D122D" w:rsidR="0085747A" w:rsidTr="413D0324" w14:paraId="77C387B6" w14:textId="77777777">
        <w:tc>
          <w:tcPr>
            <w:tcW w:w="1681" w:type="dxa"/>
            <w:tcMar/>
          </w:tcPr>
          <w:p w:rsidRPr="006D122D" w:rsidR="0085747A" w:rsidP="009C54AE" w:rsidRDefault="0085747A" w14:paraId="174A022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D122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Mar/>
          </w:tcPr>
          <w:p w:rsidRPr="006D122D" w:rsidR="0085747A" w:rsidP="58D73599" w:rsidRDefault="659A1B37" w14:paraId="0D41569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</w:t>
            </w:r>
            <w:r w:rsidRPr="006D122D" w:rsidR="68D132B5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65" w:type="dxa"/>
            <w:tcMar/>
          </w:tcPr>
          <w:p w:rsidRPr="006D122D" w:rsidR="0085747A" w:rsidP="58D73599" w:rsidRDefault="68D132B5" w14:paraId="1EA33F6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color w:val="000000" w:themeColor="text1"/>
                <w:szCs w:val="24"/>
              </w:rPr>
              <w:t>K_W01</w:t>
            </w:r>
          </w:p>
        </w:tc>
      </w:tr>
      <w:tr w:rsidRPr="006D122D" w:rsidR="0085747A" w:rsidTr="413D0324" w14:paraId="2F605C0C" w14:textId="77777777">
        <w:tc>
          <w:tcPr>
            <w:tcW w:w="1681" w:type="dxa"/>
            <w:tcMar/>
          </w:tcPr>
          <w:p w:rsidRPr="006D122D" w:rsidR="0085747A" w:rsidP="009C54AE" w:rsidRDefault="0085747A" w14:paraId="233A4DA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Mar/>
          </w:tcPr>
          <w:p w:rsidRPr="006D122D" w:rsidR="0085747A" w:rsidP="58D73599" w:rsidRDefault="659A1B37" w14:paraId="0EC1AEF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</w:t>
            </w:r>
            <w:r w:rsidRPr="006D122D" w:rsidR="06E5220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 podstawową wiedzę o relacjach między strukturami i instytucjami administracji publiczne</w:t>
            </w:r>
            <w:r w:rsidRPr="006D122D" w:rsidR="6FD19BC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j</w:t>
            </w:r>
          </w:p>
        </w:tc>
        <w:tc>
          <w:tcPr>
            <w:tcW w:w="1865" w:type="dxa"/>
            <w:tcMar/>
          </w:tcPr>
          <w:p w:rsidRPr="006D122D" w:rsidR="0085747A" w:rsidP="58D73599" w:rsidRDefault="68D132B5" w14:paraId="37616B5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color w:val="000000" w:themeColor="text1"/>
                <w:szCs w:val="24"/>
              </w:rPr>
              <w:t>K_W02</w:t>
            </w:r>
          </w:p>
        </w:tc>
      </w:tr>
      <w:tr w:rsidRPr="006D122D" w:rsidR="000A6AB8" w:rsidTr="413D0324" w14:paraId="1FFA8E36" w14:textId="77777777">
        <w:tc>
          <w:tcPr>
            <w:tcW w:w="1681" w:type="dxa"/>
            <w:tcMar/>
          </w:tcPr>
          <w:p w:rsidRPr="006D122D" w:rsidR="000A6AB8" w:rsidP="009C54AE" w:rsidRDefault="0005095A" w14:paraId="1EB817F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Mar/>
          </w:tcPr>
          <w:p w:rsidRPr="006D122D" w:rsidR="000A6AB8" w:rsidP="58D73599" w:rsidRDefault="659A1B37" w14:paraId="177C563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</w:t>
            </w:r>
            <w:r w:rsidRPr="006D122D" w:rsidR="06E5220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na podstawową terminologię z zakresu dyscyplin naukowych realizowanych według planu studiów administracyjnych</w:t>
            </w:r>
          </w:p>
        </w:tc>
        <w:tc>
          <w:tcPr>
            <w:tcW w:w="1865" w:type="dxa"/>
            <w:tcMar/>
          </w:tcPr>
          <w:p w:rsidRPr="006D122D" w:rsidR="000A6AB8" w:rsidP="58D73599" w:rsidRDefault="68D132B5" w14:paraId="1805578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color w:val="000000" w:themeColor="text1"/>
                <w:szCs w:val="24"/>
              </w:rPr>
              <w:t>K_W03</w:t>
            </w:r>
          </w:p>
        </w:tc>
      </w:tr>
      <w:tr w:rsidRPr="006D122D" w:rsidR="000A6AB8" w:rsidTr="413D0324" w14:paraId="04DE6BAC" w14:textId="77777777">
        <w:tc>
          <w:tcPr>
            <w:tcW w:w="1681" w:type="dxa"/>
            <w:tcMar/>
          </w:tcPr>
          <w:p w:rsidRPr="006D122D" w:rsidR="000A6AB8" w:rsidP="009C54AE" w:rsidRDefault="0005095A" w14:paraId="6A2E76B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Mar/>
          </w:tcPr>
          <w:p w:rsidRPr="006D122D" w:rsidR="000A6AB8" w:rsidP="58D73599" w:rsidRDefault="659A1B37" w14:paraId="138E620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</w:t>
            </w:r>
            <w:r w:rsidRPr="006D122D" w:rsidR="06E5220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na i rozumie metody, narzędzia i techniki pozyskiwania danych właściwe dla nauk administracyjnych pozwalające opisywać organy administracji publicznej, ich struktury oraz zasady działania</w:t>
            </w:r>
          </w:p>
        </w:tc>
        <w:tc>
          <w:tcPr>
            <w:tcW w:w="1865" w:type="dxa"/>
            <w:tcMar/>
          </w:tcPr>
          <w:p w:rsidRPr="006D122D" w:rsidR="000A6AB8" w:rsidP="58D73599" w:rsidRDefault="68D132B5" w14:paraId="58530B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color w:val="000000" w:themeColor="text1"/>
                <w:szCs w:val="24"/>
              </w:rPr>
              <w:t>K_W04</w:t>
            </w:r>
          </w:p>
        </w:tc>
      </w:tr>
      <w:tr w:rsidRPr="006D122D" w:rsidR="000A6AB8" w:rsidTr="413D0324" w14:paraId="0066C328" w14:textId="77777777">
        <w:tc>
          <w:tcPr>
            <w:tcW w:w="1681" w:type="dxa"/>
            <w:tcMar/>
          </w:tcPr>
          <w:p w:rsidRPr="006D122D" w:rsidR="000A6AB8" w:rsidP="009C54AE" w:rsidRDefault="0005095A" w14:paraId="63D55C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Mar/>
          </w:tcPr>
          <w:p w:rsidRPr="006D122D" w:rsidR="000A6AB8" w:rsidP="58D73599" w:rsidRDefault="659A1B37" w14:paraId="0B5B003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</w:t>
            </w:r>
            <w:r w:rsidRPr="006D122D" w:rsidR="2095A87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osiada podstawową wiedzę o człowieku jako podmiocie stosunków publicznoprawnych i prywatnoprawnych, jego prawach i obowiązkach oraz środkach i zasadach ochrony statusu jednostk</w:t>
            </w:r>
            <w:r w:rsidRPr="006D122D" w:rsidR="6A8F76F5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i</w:t>
            </w:r>
          </w:p>
        </w:tc>
        <w:tc>
          <w:tcPr>
            <w:tcW w:w="1865" w:type="dxa"/>
            <w:tcMar/>
          </w:tcPr>
          <w:p w:rsidRPr="006D122D" w:rsidR="000A6AB8" w:rsidP="58D73599" w:rsidRDefault="68D132B5" w14:paraId="3D22F03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color w:val="000000" w:themeColor="text1"/>
                <w:szCs w:val="24"/>
              </w:rPr>
              <w:t>K_W09</w:t>
            </w:r>
          </w:p>
        </w:tc>
      </w:tr>
      <w:tr w:rsidRPr="006D122D" w:rsidR="000A6AB8" w:rsidTr="413D0324" w14:paraId="4E4A9933" w14:textId="77777777">
        <w:tc>
          <w:tcPr>
            <w:tcW w:w="1681" w:type="dxa"/>
            <w:tcMar/>
          </w:tcPr>
          <w:p w:rsidRPr="006D122D" w:rsidR="000A6AB8" w:rsidP="009C54AE" w:rsidRDefault="0005095A" w14:paraId="015980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>EK-06</w:t>
            </w:r>
          </w:p>
        </w:tc>
        <w:tc>
          <w:tcPr>
            <w:tcW w:w="5974" w:type="dxa"/>
            <w:tcMar/>
          </w:tcPr>
          <w:p w:rsidRPr="006D122D" w:rsidR="000A6AB8" w:rsidP="58D73599" w:rsidRDefault="659A1B37" w14:paraId="6193D2C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</w:t>
            </w:r>
            <w:r w:rsidRPr="006D122D" w:rsidR="37B0EA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otrafi prawidłowo identyfikować i interpretować zjawiska prawne, społeczne, ekonomiczne, polityczne i organizacyjne, analizować ich powiązania z różnymi obszarami działalności administracyjnej</w:t>
            </w:r>
          </w:p>
        </w:tc>
        <w:tc>
          <w:tcPr>
            <w:tcW w:w="1865" w:type="dxa"/>
            <w:tcMar/>
          </w:tcPr>
          <w:p w:rsidRPr="006D122D" w:rsidR="000A6AB8" w:rsidP="58D73599" w:rsidRDefault="68D132B5" w14:paraId="7F0A6ED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color w:val="000000" w:themeColor="text1"/>
                <w:szCs w:val="24"/>
              </w:rPr>
              <w:t>K_U01</w:t>
            </w:r>
          </w:p>
        </w:tc>
      </w:tr>
      <w:tr w:rsidRPr="006D122D" w:rsidR="000A6AB8" w:rsidTr="413D0324" w14:paraId="21B90E19" w14:textId="77777777">
        <w:tc>
          <w:tcPr>
            <w:tcW w:w="1681" w:type="dxa"/>
            <w:tcMar/>
          </w:tcPr>
          <w:p w:rsidRPr="006D122D" w:rsidR="000A6AB8" w:rsidP="009C54AE" w:rsidRDefault="0005095A" w14:paraId="1EE41FC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  <w:tcMar/>
          </w:tcPr>
          <w:p w:rsidRPr="006D122D" w:rsidR="000A6AB8" w:rsidP="58D73599" w:rsidRDefault="659A1B37" w14:paraId="30A4F95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</w:t>
            </w:r>
            <w:r w:rsidRPr="006D122D" w:rsidR="6CF30AB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osiada umiejętność wykorzystania zdobytej wiedzy teoretycznej z dziedziny nauk administracyjnych do analizowania konkretnych procesów i zjawisk społecznych w administracji</w:t>
            </w:r>
          </w:p>
        </w:tc>
        <w:tc>
          <w:tcPr>
            <w:tcW w:w="1865" w:type="dxa"/>
            <w:tcMar/>
          </w:tcPr>
          <w:p w:rsidRPr="006D122D" w:rsidR="000A6AB8" w:rsidP="58D73599" w:rsidRDefault="68D132B5" w14:paraId="43FED18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color w:val="000000" w:themeColor="text1"/>
                <w:szCs w:val="24"/>
              </w:rPr>
              <w:t>K_U02</w:t>
            </w:r>
          </w:p>
        </w:tc>
      </w:tr>
      <w:tr w:rsidRPr="006D122D" w:rsidR="000A6AB8" w:rsidTr="413D0324" w14:paraId="2DC9E76E" w14:textId="77777777">
        <w:tc>
          <w:tcPr>
            <w:tcW w:w="1681" w:type="dxa"/>
            <w:tcMar/>
          </w:tcPr>
          <w:p w:rsidRPr="006D122D" w:rsidR="000A6AB8" w:rsidP="0005095A" w:rsidRDefault="0005095A" w14:paraId="535E97B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5974" w:type="dxa"/>
            <w:tcMar/>
          </w:tcPr>
          <w:p w:rsidRPr="006D122D" w:rsidR="000A6AB8" w:rsidP="58D73599" w:rsidRDefault="6FD19BCE" w14:paraId="6EEE4D7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</w:t>
            </w:r>
            <w:r w:rsidRPr="006D122D" w:rsidR="6CF30AB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otrafi posługiwać się podstawową wiedzą teoretyczną w celu analizowania, interpretowania oraz projektowania strategii działań w administracji, potrafi znaleźć rozwiązania konkretnych problemów pojawiających się w stosowaniu przepisów prawnych i prognozować przebieg ich rozwiązywania oraz przewidywać skutki planowanych działań</w:t>
            </w:r>
          </w:p>
        </w:tc>
        <w:tc>
          <w:tcPr>
            <w:tcW w:w="1865" w:type="dxa"/>
            <w:tcMar/>
          </w:tcPr>
          <w:p w:rsidRPr="006D122D" w:rsidR="000A6AB8" w:rsidP="58D73599" w:rsidRDefault="68D132B5" w14:paraId="471FE61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color w:val="000000" w:themeColor="text1"/>
                <w:szCs w:val="24"/>
              </w:rPr>
              <w:t>K_U05</w:t>
            </w:r>
          </w:p>
        </w:tc>
      </w:tr>
      <w:tr w:rsidRPr="006D122D" w:rsidR="000A6AB8" w:rsidTr="413D0324" w14:paraId="4C54CBF9" w14:textId="77777777">
        <w:tc>
          <w:tcPr>
            <w:tcW w:w="1681" w:type="dxa"/>
            <w:tcMar/>
          </w:tcPr>
          <w:p w:rsidRPr="006D122D" w:rsidR="000A6AB8" w:rsidP="009C54AE" w:rsidRDefault="0005095A" w14:paraId="35C024D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  <w:tcMar/>
          </w:tcPr>
          <w:p w:rsidRPr="006D122D" w:rsidR="000A6AB8" w:rsidP="58D73599" w:rsidRDefault="6FD19BCE" w14:paraId="27529A63" w14:textId="77777777">
            <w:pPr>
              <w:pStyle w:val="NormalnyWeb"/>
              <w:jc w:val="both"/>
              <w:rPr>
                <w:rFonts w:ascii="Corbel" w:hAnsi="Corbel"/>
                <w:sz w:val="22"/>
                <w:szCs w:val="22"/>
              </w:rPr>
            </w:pPr>
            <w:r w:rsidRPr="006D122D">
              <w:rPr>
                <w:rFonts w:ascii="Corbel" w:hAnsi="Corbel"/>
                <w:color w:val="000000" w:themeColor="text1"/>
              </w:rPr>
              <w:t>P</w:t>
            </w:r>
            <w:r w:rsidRPr="006D122D" w:rsidR="531DA6A2">
              <w:rPr>
                <w:rFonts w:ascii="Corbel" w:hAnsi="Corbel"/>
                <w:color w:val="000000" w:themeColor="text1"/>
              </w:rPr>
              <w:t>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 wykorzystaniem ujęć teoretycznych, a także różnych źródeł.</w:t>
            </w:r>
          </w:p>
        </w:tc>
        <w:tc>
          <w:tcPr>
            <w:tcW w:w="1865" w:type="dxa"/>
            <w:tcMar/>
          </w:tcPr>
          <w:p w:rsidRPr="006D122D" w:rsidR="000A6AB8" w:rsidP="58D73599" w:rsidRDefault="68D132B5" w14:paraId="26F97D9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color w:val="000000" w:themeColor="text1"/>
                <w:szCs w:val="24"/>
              </w:rPr>
              <w:t>K_U07</w:t>
            </w:r>
          </w:p>
        </w:tc>
      </w:tr>
      <w:tr w:rsidRPr="006D122D" w:rsidR="000A6AB8" w:rsidTr="413D0324" w14:paraId="7460ACD9" w14:textId="77777777">
        <w:tc>
          <w:tcPr>
            <w:tcW w:w="1681" w:type="dxa"/>
            <w:tcMar/>
          </w:tcPr>
          <w:p w:rsidRPr="006D122D" w:rsidR="000A6AB8" w:rsidP="009C54AE" w:rsidRDefault="0005095A" w14:paraId="6C21E46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  <w:tcMar/>
          </w:tcPr>
          <w:p w:rsidRPr="006D122D" w:rsidR="000A6AB8" w:rsidP="58D73599" w:rsidRDefault="659A1B37" w14:paraId="6B4502A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Posiada kompetencje </w:t>
            </w:r>
            <w:r w:rsidRPr="006D122D" w:rsidR="6FD19BC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do </w:t>
            </w:r>
            <w:r w:rsidRPr="006D122D" w:rsidR="5734DC1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wypełniania zobowiązań społecznych oraz samodzielnego lub zespołowego przygotowywania projektów społecznych;</w:t>
            </w:r>
          </w:p>
        </w:tc>
        <w:tc>
          <w:tcPr>
            <w:tcW w:w="1865" w:type="dxa"/>
            <w:tcMar/>
          </w:tcPr>
          <w:p w:rsidRPr="006D122D" w:rsidR="000A6AB8" w:rsidP="58D73599" w:rsidRDefault="68D132B5" w14:paraId="5184F2BA" w14:textId="77777777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D122D">
              <w:rPr>
                <w:rFonts w:ascii="Corbel" w:hAnsi="Corbel"/>
                <w:b w:val="0"/>
                <w:color w:val="000000" w:themeColor="text1"/>
                <w:szCs w:val="24"/>
              </w:rPr>
              <w:t>K_K03</w:t>
            </w:r>
          </w:p>
        </w:tc>
      </w:tr>
      <w:tr w:rsidRPr="006D122D" w:rsidR="0085747A" w:rsidTr="413D0324" w14:paraId="41C2F6EA" w14:textId="77777777">
        <w:tc>
          <w:tcPr>
            <w:tcW w:w="1681" w:type="dxa"/>
            <w:tcMar/>
          </w:tcPr>
          <w:p w:rsidRPr="006D122D" w:rsidR="0085747A" w:rsidP="0005095A" w:rsidRDefault="0085747A" w14:paraId="3BD3F48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Pr="006D122D" w:rsidR="0005095A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974" w:type="dxa"/>
            <w:tcMar/>
          </w:tcPr>
          <w:p w:rsidRPr="006D122D" w:rsidR="0085747A" w:rsidP="58D73599" w:rsidRDefault="659A1B37" w14:paraId="4D587D8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Posiada kompetencje </w:t>
            </w:r>
            <w:r w:rsidRPr="006D122D" w:rsidR="6FD19BC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do </w:t>
            </w:r>
            <w:r w:rsidRPr="006D122D" w:rsidR="5734DC1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inicjowania działania i współdziałania na rzecz interesu społecznego z uwzględnieniem wymogów prawnych, administracyjnych i ekonomicznych</w:t>
            </w:r>
          </w:p>
        </w:tc>
        <w:tc>
          <w:tcPr>
            <w:tcW w:w="1865" w:type="dxa"/>
            <w:tcMar/>
          </w:tcPr>
          <w:p w:rsidRPr="006D122D" w:rsidR="0085747A" w:rsidP="58D73599" w:rsidRDefault="68D132B5" w14:paraId="56D4EE3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color w:val="000000" w:themeColor="text1"/>
                <w:szCs w:val="24"/>
              </w:rPr>
              <w:t>K_K04</w:t>
            </w:r>
          </w:p>
        </w:tc>
      </w:tr>
    </w:tbl>
    <w:p w:rsidR="413D0324" w:rsidP="413D0324" w:rsidRDefault="413D0324" w14:paraId="368F9ECF" w14:textId="14364430">
      <w:pPr>
        <w:pStyle w:val="Akapitzlist"/>
        <w:spacing w:line="240" w:lineRule="auto"/>
        <w:ind w:left="426"/>
        <w:jc w:val="both"/>
        <w:rPr>
          <w:rFonts w:ascii="Corbel" w:hAnsi="Corbel"/>
          <w:b w:val="1"/>
          <w:bCs w:val="1"/>
          <w:sz w:val="24"/>
          <w:szCs w:val="24"/>
        </w:rPr>
      </w:pPr>
    </w:p>
    <w:p w:rsidRPr="009C54AE" w:rsidR="0085747A" w:rsidP="009C54AE" w:rsidRDefault="00675843" w14:paraId="6F87476C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33CBE0F6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2F821868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58D73599" w14:paraId="6C0C84BC" w14:textId="77777777">
        <w:tc>
          <w:tcPr>
            <w:tcW w:w="9520" w:type="dxa"/>
          </w:tcPr>
          <w:p w:rsidRPr="009C54AE" w:rsidR="0085747A" w:rsidP="009C54AE" w:rsidRDefault="0085747A" w14:paraId="2CEF1BDC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58D73599" w14:paraId="240D09E0" w14:textId="77777777">
        <w:tc>
          <w:tcPr>
            <w:tcW w:w="9520" w:type="dxa"/>
          </w:tcPr>
          <w:p w:rsidRPr="009C54AE" w:rsidR="0085747A" w:rsidP="009C54AE" w:rsidRDefault="00A97EA7" w14:paraId="374D1AE1" w14:textId="2EC6E82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58D73599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9C54AE" w:rsidR="0085747A" w:rsidP="009C54AE" w:rsidRDefault="0085747A" w14:paraId="23408B93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7E375EE4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2D403E86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2158FC" w14:paraId="102EE92A" w14:textId="77777777">
        <w:tc>
          <w:tcPr>
            <w:tcW w:w="9520" w:type="dxa"/>
          </w:tcPr>
          <w:p w:rsidRPr="009C54AE" w:rsidR="0085747A" w:rsidP="009C54AE" w:rsidRDefault="0085747A" w14:paraId="14AB7186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2158FC" w:rsidTr="002158FC" w14:paraId="7240E216" w14:textId="77777777">
        <w:tc>
          <w:tcPr>
            <w:tcW w:w="9520" w:type="dxa"/>
          </w:tcPr>
          <w:p w:rsidRPr="009C54AE" w:rsidR="002158FC" w:rsidP="002158FC" w:rsidRDefault="002158FC" w14:paraId="72B3AEA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Idea społeczeństwa obywatelskiego jako podstawa partycypacji społecznej.</w:t>
            </w:r>
          </w:p>
        </w:tc>
      </w:tr>
      <w:tr w:rsidRPr="009C54AE" w:rsidR="002158FC" w:rsidTr="002158FC" w14:paraId="11140BF4" w14:textId="77777777">
        <w:tc>
          <w:tcPr>
            <w:tcW w:w="9520" w:type="dxa"/>
          </w:tcPr>
          <w:p w:rsidRPr="009C54AE" w:rsidR="002158FC" w:rsidP="002158FC" w:rsidRDefault="002158FC" w14:paraId="3E2E4B8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partycypacji i jej znaczenie w demokratycznym państwie prawnym.</w:t>
            </w:r>
          </w:p>
        </w:tc>
      </w:tr>
      <w:tr w:rsidRPr="009C54AE" w:rsidR="002158FC" w:rsidTr="002158FC" w14:paraId="38492C49" w14:textId="77777777">
        <w:tc>
          <w:tcPr>
            <w:tcW w:w="9520" w:type="dxa"/>
          </w:tcPr>
          <w:p w:rsidRPr="009C54AE" w:rsidR="002158FC" w:rsidP="002158FC" w:rsidRDefault="002158FC" w14:paraId="491B52E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Zarządzanie partycypacyjne. Administracja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multicentryczna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Kooperacja. Partnerstwo.</w:t>
            </w:r>
          </w:p>
        </w:tc>
      </w:tr>
      <w:tr w:rsidRPr="009C54AE" w:rsidR="002158FC" w:rsidTr="002158FC" w14:paraId="01C515F9" w14:textId="77777777">
        <w:tc>
          <w:tcPr>
            <w:tcW w:w="9520" w:type="dxa"/>
          </w:tcPr>
          <w:p w:rsidRPr="009C54AE" w:rsidR="002158FC" w:rsidP="002158FC" w:rsidRDefault="002158FC" w14:paraId="6A34AC5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Instytucjonalne formy partycypacji społecznej.</w:t>
            </w:r>
          </w:p>
        </w:tc>
      </w:tr>
      <w:tr w:rsidRPr="009C54AE" w:rsidR="002158FC" w:rsidTr="002158FC" w14:paraId="79904509" w14:textId="77777777">
        <w:tc>
          <w:tcPr>
            <w:tcW w:w="9520" w:type="dxa"/>
          </w:tcPr>
          <w:p w:rsidR="002158FC" w:rsidP="002158FC" w:rsidRDefault="002158FC" w14:paraId="00E8AF0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Proceduralne formy partycypacji obywatelskiej.</w:t>
            </w:r>
          </w:p>
        </w:tc>
      </w:tr>
      <w:tr w:rsidRPr="009C54AE" w:rsidR="002158FC" w:rsidTr="002158FC" w14:paraId="0140B679" w14:textId="77777777">
        <w:tc>
          <w:tcPr>
            <w:tcW w:w="9520" w:type="dxa"/>
          </w:tcPr>
          <w:p w:rsidRPr="009C54AE" w:rsidR="002158FC" w:rsidP="002158FC" w:rsidRDefault="002158FC" w14:paraId="2EB56DC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Budżet obywatelski jako instrumenty partycypacji w zarządzaniu publicznym.</w:t>
            </w:r>
          </w:p>
        </w:tc>
      </w:tr>
      <w:tr w:rsidRPr="009C54AE" w:rsidR="002158FC" w:rsidTr="002158FC" w14:paraId="14C85EC0" w14:textId="77777777">
        <w:tc>
          <w:tcPr>
            <w:tcW w:w="9520" w:type="dxa"/>
          </w:tcPr>
          <w:p w:rsidRPr="009C54AE" w:rsidR="002158FC" w:rsidP="002158FC" w:rsidRDefault="002158FC" w14:paraId="2AA4F14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Gminna Rada Seniorów jako forma partycypacji osób starszych,</w:t>
            </w:r>
          </w:p>
        </w:tc>
      </w:tr>
    </w:tbl>
    <w:p w:rsidRPr="009C54AE" w:rsidR="0085747A" w:rsidP="009C54AE" w:rsidRDefault="0085747A" w14:paraId="65E7AEB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0425DB0A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3B50CDD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6D122D" w:rsidR="0085747A" w:rsidP="009C54AE" w:rsidRDefault="009E10EA" w14:paraId="25F6C98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D122D">
        <w:rPr>
          <w:rFonts w:ascii="Corbel" w:hAnsi="Corbel"/>
          <w:b w:val="0"/>
          <w:smallCaps w:val="0"/>
          <w:szCs w:val="24"/>
        </w:rPr>
        <w:t>Ćwiczenia</w:t>
      </w:r>
      <w:r w:rsidRPr="006D122D" w:rsidR="002158FC">
        <w:rPr>
          <w:rFonts w:ascii="Corbel" w:hAnsi="Corbel"/>
          <w:b w:val="0"/>
          <w:smallCaps w:val="0"/>
          <w:szCs w:val="24"/>
        </w:rPr>
        <w:t xml:space="preserve"> konwersatoryjne</w:t>
      </w:r>
      <w:r w:rsidRPr="006D122D">
        <w:rPr>
          <w:rFonts w:ascii="Corbel" w:hAnsi="Corbel"/>
          <w:b w:val="0"/>
          <w:smallCaps w:val="0"/>
          <w:szCs w:val="24"/>
        </w:rPr>
        <w:t>: analiza tekstów z dyskusją, metoda projektów (projekt badawczy, praktyczny), praca w grupach (rozwiązywanie zadań, dyskusja).</w:t>
      </w:r>
    </w:p>
    <w:p w:rsidR="00E960BB" w:rsidP="009C54AE" w:rsidRDefault="00E960BB" w14:paraId="079E91B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694815F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0D80207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076B413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38B2953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413D0324" w14:paraId="54F65F5A" w14:textId="77777777">
        <w:tc>
          <w:tcPr>
            <w:tcW w:w="1985" w:type="dxa"/>
            <w:tcMar/>
            <w:vAlign w:val="center"/>
          </w:tcPr>
          <w:p w:rsidRPr="009C54AE" w:rsidR="0085747A" w:rsidP="009C54AE" w:rsidRDefault="0071620A" w14:paraId="3613CAA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9C54AE" w:rsidR="0085747A" w:rsidP="009C54AE" w:rsidRDefault="00F974DA" w14:paraId="3051664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9C54AE" w:rsidRDefault="009F4610" w14:paraId="3DCE22F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9C54AE" w:rsidR="00923D7D" w:rsidP="009C54AE" w:rsidRDefault="0085747A" w14:paraId="2821124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17C7543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85747A" w:rsidTr="413D0324" w14:paraId="6494185D" w14:textId="77777777">
        <w:tc>
          <w:tcPr>
            <w:tcW w:w="1985" w:type="dxa"/>
            <w:tcMar/>
          </w:tcPr>
          <w:p w:rsidRPr="009C54AE" w:rsidR="0085747A" w:rsidP="006D122D" w:rsidRDefault="0085747A" w14:paraId="0AB4E155" w14:textId="67807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  <w:tcMar/>
          </w:tcPr>
          <w:p w:rsidRPr="00AB3408" w:rsidR="0085747A" w:rsidP="006D122D" w:rsidRDefault="00AB3408" w14:paraId="583520F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3408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tcMar/>
          </w:tcPr>
          <w:p w:rsidRPr="009C54AE" w:rsidR="0085747A" w:rsidP="413D0324" w:rsidRDefault="00AB3408" w14:paraId="093F8313" w14:textId="4F3AE68B">
            <w:pPr>
              <w:pStyle w:val="Nagwkitablic"/>
              <w:spacing w:before="0" w:after="0" w:line="240" w:lineRule="auto"/>
              <w:jc w:val="center"/>
              <w:rPr>
                <w:rFonts w:ascii="Corbel" w:hAnsi="Corbel"/>
              </w:rPr>
            </w:pPr>
            <w:r w:rsidRPr="413D0324" w:rsidR="10A7732E">
              <w:rPr>
                <w:rFonts w:ascii="Corbel" w:hAnsi="Corbel"/>
              </w:rPr>
              <w:t>Konw</w:t>
            </w:r>
            <w:r w:rsidRPr="413D0324" w:rsidR="10A7732E">
              <w:rPr>
                <w:rFonts w:ascii="Corbel" w:hAnsi="Corbel"/>
              </w:rPr>
              <w:t>.</w:t>
            </w:r>
          </w:p>
        </w:tc>
      </w:tr>
      <w:tr w:rsidRPr="009C54AE" w:rsidR="0085747A" w:rsidTr="413D0324" w14:paraId="3DC58CA6" w14:textId="77777777">
        <w:tc>
          <w:tcPr>
            <w:tcW w:w="1985" w:type="dxa"/>
            <w:tcMar/>
          </w:tcPr>
          <w:p w:rsidRPr="009C54AE" w:rsidR="0085747A" w:rsidP="006D122D" w:rsidRDefault="0085747A" w14:paraId="207784E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Mar/>
          </w:tcPr>
          <w:p w:rsidRPr="009C54AE" w:rsidR="0085747A" w:rsidP="006D122D" w:rsidRDefault="00AB3408" w14:paraId="2433231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tcMar/>
          </w:tcPr>
          <w:p w:rsidRPr="009C54AE" w:rsidR="0085747A" w:rsidP="413D0324" w:rsidRDefault="00AB3408" w14:paraId="58D6A6B0" w14:textId="2D729EDF">
            <w:pPr>
              <w:pStyle w:val="Nagwkitablic"/>
              <w:spacing w:before="0" w:after="0" w:line="240" w:lineRule="auto"/>
              <w:jc w:val="center"/>
              <w:rPr>
                <w:rFonts w:ascii="Corbel" w:hAnsi="Corbel"/>
              </w:rPr>
            </w:pPr>
            <w:r w:rsidRPr="413D0324" w:rsidR="63B0EB20">
              <w:rPr>
                <w:rFonts w:ascii="Corbel" w:hAnsi="Corbel"/>
              </w:rPr>
              <w:t>Konw</w:t>
            </w:r>
            <w:r w:rsidRPr="413D0324" w:rsidR="63B0EB20">
              <w:rPr>
                <w:rFonts w:ascii="Corbel" w:hAnsi="Corbel"/>
              </w:rPr>
              <w:t>.</w:t>
            </w:r>
          </w:p>
        </w:tc>
      </w:tr>
      <w:tr w:rsidRPr="009C54AE" w:rsidR="0054239A" w:rsidTr="413D0324" w14:paraId="3B6FE826" w14:textId="77777777">
        <w:tc>
          <w:tcPr>
            <w:tcW w:w="1985" w:type="dxa"/>
            <w:tcMar/>
          </w:tcPr>
          <w:p w:rsidRPr="009C54AE" w:rsidR="0054239A" w:rsidP="006D122D" w:rsidRDefault="0054239A" w14:paraId="5EB1868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Mar/>
          </w:tcPr>
          <w:p w:rsidRPr="009C54AE" w:rsidR="0054239A" w:rsidP="006D122D" w:rsidRDefault="00AB3408" w14:paraId="5B83F60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tcMar/>
          </w:tcPr>
          <w:p w:rsidRPr="009C54AE" w:rsidR="0054239A" w:rsidP="413D0324" w:rsidRDefault="00AB3408" w14:paraId="7081B7AA" w14:textId="3F4724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</w:rPr>
            </w:pPr>
            <w:r w:rsidRPr="413D0324" w:rsidR="24990A43">
              <w:rPr>
                <w:rFonts w:ascii="Corbel" w:hAnsi="Corbel"/>
                <w:b w:val="0"/>
                <w:bCs w:val="0"/>
              </w:rPr>
              <w:t xml:space="preserve">Konw.  </w:t>
            </w:r>
          </w:p>
        </w:tc>
      </w:tr>
      <w:tr w:rsidRPr="009C54AE" w:rsidR="0054239A" w:rsidTr="413D0324" w14:paraId="6E9A696F" w14:textId="77777777">
        <w:tc>
          <w:tcPr>
            <w:tcW w:w="1985" w:type="dxa"/>
            <w:tcMar/>
          </w:tcPr>
          <w:p w:rsidRPr="009C54AE" w:rsidR="0054239A" w:rsidP="006D122D" w:rsidRDefault="0054239A" w14:paraId="4F29C92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Mar/>
          </w:tcPr>
          <w:p w:rsidRPr="009C54AE" w:rsidR="0054239A" w:rsidP="006D122D" w:rsidRDefault="00AB3408" w14:paraId="1116C4B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tcMar/>
          </w:tcPr>
          <w:p w:rsidRPr="009C54AE" w:rsidR="0054239A" w:rsidP="413D0324" w:rsidRDefault="00AB3408" w14:paraId="3185A1BC" w14:textId="6ABBCE74">
            <w:pPr>
              <w:pStyle w:val="Nagwkitablic"/>
              <w:spacing w:before="0" w:after="0" w:line="240" w:lineRule="auto"/>
              <w:jc w:val="center"/>
              <w:rPr>
                <w:rFonts w:ascii="Corbel" w:hAnsi="Corbel"/>
              </w:rPr>
            </w:pPr>
            <w:r w:rsidRPr="413D0324" w:rsidR="521A46A2">
              <w:rPr>
                <w:rFonts w:ascii="Corbel" w:hAnsi="Corbel"/>
              </w:rPr>
              <w:t>Konw.</w:t>
            </w:r>
          </w:p>
        </w:tc>
      </w:tr>
      <w:tr w:rsidRPr="009C54AE" w:rsidR="0054239A" w:rsidTr="413D0324" w14:paraId="61E24D98" w14:textId="77777777">
        <w:tc>
          <w:tcPr>
            <w:tcW w:w="1985" w:type="dxa"/>
            <w:tcMar/>
          </w:tcPr>
          <w:p w:rsidRPr="009C54AE" w:rsidR="0054239A" w:rsidP="006D122D" w:rsidRDefault="0054239A" w14:paraId="34CBB3B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Mar/>
          </w:tcPr>
          <w:p w:rsidRPr="009C54AE" w:rsidR="0054239A" w:rsidP="006D122D" w:rsidRDefault="00AB3408" w14:paraId="05BB79F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tcMar/>
          </w:tcPr>
          <w:p w:rsidRPr="009C54AE" w:rsidR="0054239A" w:rsidP="413D0324" w:rsidRDefault="00AB3408" w14:paraId="04418D9C" w14:textId="7CFCF5CB">
            <w:pPr>
              <w:pStyle w:val="Nagwkitablic"/>
              <w:spacing w:before="0" w:after="0" w:line="240" w:lineRule="auto"/>
              <w:jc w:val="center"/>
              <w:rPr>
                <w:rFonts w:ascii="Corbel" w:hAnsi="Corbel"/>
              </w:rPr>
            </w:pPr>
            <w:r w:rsidRPr="413D0324" w:rsidR="0D3CF282">
              <w:rPr>
                <w:rFonts w:ascii="Corbel" w:hAnsi="Corbel"/>
              </w:rPr>
              <w:t>Konw.</w:t>
            </w:r>
          </w:p>
        </w:tc>
      </w:tr>
      <w:tr w:rsidRPr="009C54AE" w:rsidR="0054239A" w:rsidTr="413D0324" w14:paraId="06A4A0F0" w14:textId="77777777">
        <w:tc>
          <w:tcPr>
            <w:tcW w:w="1985" w:type="dxa"/>
            <w:tcMar/>
          </w:tcPr>
          <w:p w:rsidRPr="009C54AE" w:rsidR="0054239A" w:rsidP="006D122D" w:rsidRDefault="0054239A" w14:paraId="41C7BBB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  <w:tcMar/>
          </w:tcPr>
          <w:p w:rsidRPr="009C54AE" w:rsidR="0054239A" w:rsidP="006D122D" w:rsidRDefault="00AB3408" w14:paraId="2678A90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tcMar/>
          </w:tcPr>
          <w:p w:rsidRPr="009C54AE" w:rsidR="0054239A" w:rsidP="413D0324" w:rsidRDefault="00AB3408" w14:paraId="7DFA4E8E" w14:textId="15F08055">
            <w:pPr>
              <w:pStyle w:val="Nagwkitablic"/>
              <w:spacing w:before="0" w:after="0" w:line="240" w:lineRule="auto"/>
              <w:jc w:val="center"/>
              <w:rPr>
                <w:rFonts w:ascii="Corbel" w:hAnsi="Corbel"/>
              </w:rPr>
            </w:pPr>
            <w:r w:rsidRPr="413D0324" w:rsidR="00D71929">
              <w:rPr>
                <w:rFonts w:ascii="Corbel" w:hAnsi="Corbel"/>
              </w:rPr>
              <w:t>Konw</w:t>
            </w:r>
            <w:r w:rsidRPr="413D0324" w:rsidR="00D71929">
              <w:rPr>
                <w:rFonts w:ascii="Corbel" w:hAnsi="Corbel"/>
              </w:rPr>
              <w:t>.</w:t>
            </w:r>
          </w:p>
        </w:tc>
      </w:tr>
      <w:tr w:rsidRPr="009C54AE" w:rsidR="0054239A" w:rsidTr="413D0324" w14:paraId="70250C4F" w14:textId="77777777">
        <w:tc>
          <w:tcPr>
            <w:tcW w:w="1985" w:type="dxa"/>
            <w:tcMar/>
          </w:tcPr>
          <w:p w:rsidRPr="009C54AE" w:rsidR="0054239A" w:rsidP="006D122D" w:rsidRDefault="0054239A" w14:paraId="74BEDAB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  <w:tcMar/>
          </w:tcPr>
          <w:p w:rsidRPr="009C54AE" w:rsidR="0054239A" w:rsidP="006D122D" w:rsidRDefault="5ECEF006" w14:paraId="58D8D1C1" w14:textId="76B56C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59145E9">
              <w:rPr>
                <w:rFonts w:ascii="Corbel" w:hAnsi="Corbel"/>
                <w:b w:val="0"/>
              </w:rPr>
              <w:t>P</w:t>
            </w:r>
            <w:r w:rsidRPr="059145E9" w:rsidR="26BB20E7">
              <w:rPr>
                <w:rFonts w:ascii="Corbel" w:hAnsi="Corbel"/>
                <w:b w:val="0"/>
              </w:rPr>
              <w:t>rojekt</w:t>
            </w:r>
            <w:r w:rsidRPr="059145E9">
              <w:rPr>
                <w:rFonts w:ascii="Corbel" w:hAnsi="Corbel"/>
                <w:b w:val="0"/>
              </w:rPr>
              <w:t>, obserwacja</w:t>
            </w:r>
          </w:p>
        </w:tc>
        <w:tc>
          <w:tcPr>
            <w:tcW w:w="2126" w:type="dxa"/>
            <w:tcMar/>
          </w:tcPr>
          <w:p w:rsidRPr="009C54AE" w:rsidR="0054239A" w:rsidP="413D0324" w:rsidRDefault="00AB3408" w14:paraId="10F3B2F5" w14:textId="73534BF5">
            <w:pPr>
              <w:pStyle w:val="Nagwkitablic"/>
              <w:spacing w:before="0" w:after="0" w:line="240" w:lineRule="auto"/>
              <w:jc w:val="center"/>
              <w:rPr>
                <w:rFonts w:ascii="Corbel" w:hAnsi="Corbel"/>
              </w:rPr>
            </w:pPr>
            <w:r w:rsidRPr="413D0324" w:rsidR="552E435C">
              <w:rPr>
                <w:rFonts w:ascii="Corbel" w:hAnsi="Corbel"/>
              </w:rPr>
              <w:t>Konw.</w:t>
            </w:r>
          </w:p>
        </w:tc>
      </w:tr>
      <w:tr w:rsidRPr="009C54AE" w:rsidR="0054239A" w:rsidTr="413D0324" w14:paraId="0A823ACA" w14:textId="77777777">
        <w:tc>
          <w:tcPr>
            <w:tcW w:w="1985" w:type="dxa"/>
            <w:tcMar/>
          </w:tcPr>
          <w:p w:rsidRPr="009C54AE" w:rsidR="0054239A" w:rsidP="006D122D" w:rsidRDefault="0054239A" w14:paraId="5856327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  <w:tcMar/>
          </w:tcPr>
          <w:p w:rsidRPr="009C54AE" w:rsidR="0054239A" w:rsidP="006D122D" w:rsidRDefault="26BB20E7" w14:paraId="7DDA5A70" w14:textId="54F88B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59145E9">
              <w:rPr>
                <w:rFonts w:ascii="Corbel" w:hAnsi="Corbel"/>
                <w:b w:val="0"/>
              </w:rPr>
              <w:t>Projekt</w:t>
            </w:r>
            <w:r w:rsidRPr="059145E9" w:rsidR="1BE078B1">
              <w:rPr>
                <w:rFonts w:ascii="Corbel" w:hAnsi="Corbel"/>
                <w:b w:val="0"/>
              </w:rPr>
              <w:t>, obserwacja</w:t>
            </w:r>
          </w:p>
        </w:tc>
        <w:tc>
          <w:tcPr>
            <w:tcW w:w="2126" w:type="dxa"/>
            <w:tcMar/>
          </w:tcPr>
          <w:p w:rsidRPr="009C54AE" w:rsidR="0054239A" w:rsidP="413D0324" w:rsidRDefault="00AB3408" w14:paraId="3CCC73C6" w14:textId="69A72197">
            <w:pPr>
              <w:pStyle w:val="Nagwkitablic"/>
              <w:spacing w:before="0" w:after="0" w:line="240" w:lineRule="auto"/>
              <w:jc w:val="center"/>
              <w:rPr>
                <w:rFonts w:ascii="Corbel" w:hAnsi="Corbel"/>
              </w:rPr>
            </w:pPr>
            <w:r w:rsidRPr="413D0324" w:rsidR="0532C717">
              <w:rPr>
                <w:rFonts w:ascii="Corbel" w:hAnsi="Corbel"/>
              </w:rPr>
              <w:t>Konw.</w:t>
            </w:r>
          </w:p>
        </w:tc>
      </w:tr>
      <w:tr w:rsidRPr="009C54AE" w:rsidR="0054239A" w:rsidTr="413D0324" w14:paraId="5DEE55F8" w14:textId="77777777">
        <w:tc>
          <w:tcPr>
            <w:tcW w:w="1985" w:type="dxa"/>
            <w:tcMar/>
          </w:tcPr>
          <w:p w:rsidRPr="009C54AE" w:rsidR="0054239A" w:rsidP="006D122D" w:rsidRDefault="0054239A" w14:paraId="4116124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  <w:tcMar/>
          </w:tcPr>
          <w:p w:rsidRPr="009C54AE" w:rsidR="0054239A" w:rsidP="006D122D" w:rsidRDefault="26BB20E7" w14:paraId="06C7FECB" w14:textId="576D33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59145E9">
              <w:rPr>
                <w:rFonts w:ascii="Corbel" w:hAnsi="Corbel"/>
                <w:b w:val="0"/>
              </w:rPr>
              <w:t>Projekt</w:t>
            </w:r>
            <w:r w:rsidRPr="059145E9" w:rsidR="138FA6AE">
              <w:rPr>
                <w:rFonts w:ascii="Corbel" w:hAnsi="Corbel"/>
                <w:b w:val="0"/>
              </w:rPr>
              <w:t>, obserwacja</w:t>
            </w:r>
          </w:p>
        </w:tc>
        <w:tc>
          <w:tcPr>
            <w:tcW w:w="2126" w:type="dxa"/>
            <w:tcMar/>
          </w:tcPr>
          <w:p w:rsidRPr="009C54AE" w:rsidR="0054239A" w:rsidP="413D0324" w:rsidRDefault="00AB3408" w14:paraId="418672C9" w14:textId="1F8AF1EC">
            <w:pPr>
              <w:pStyle w:val="Nagwkitablic"/>
              <w:spacing w:before="0" w:after="0" w:line="240" w:lineRule="auto"/>
              <w:jc w:val="center"/>
              <w:rPr>
                <w:rFonts w:ascii="Corbel" w:hAnsi="Corbel"/>
              </w:rPr>
            </w:pPr>
            <w:r w:rsidRPr="413D0324" w:rsidR="5DDCB454">
              <w:rPr>
                <w:rFonts w:ascii="Corbel" w:hAnsi="Corbel"/>
              </w:rPr>
              <w:t>Konw.</w:t>
            </w:r>
          </w:p>
        </w:tc>
      </w:tr>
      <w:tr w:rsidRPr="009C54AE" w:rsidR="0054239A" w:rsidTr="413D0324" w14:paraId="2F28D4D7" w14:textId="77777777">
        <w:tc>
          <w:tcPr>
            <w:tcW w:w="1985" w:type="dxa"/>
            <w:tcMar/>
          </w:tcPr>
          <w:p w:rsidRPr="009C54AE" w:rsidR="0054239A" w:rsidP="006D122D" w:rsidRDefault="0054239A" w14:paraId="1B64F9D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  <w:tcMar/>
          </w:tcPr>
          <w:p w:rsidRPr="009C54AE" w:rsidR="0054239A" w:rsidP="006D122D" w:rsidRDefault="26BB20E7" w14:paraId="0BD1726B" w14:textId="16B6E1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59145E9">
              <w:rPr>
                <w:rFonts w:ascii="Corbel" w:hAnsi="Corbel"/>
                <w:b w:val="0"/>
              </w:rPr>
              <w:t>Projekt</w:t>
            </w:r>
            <w:r w:rsidRPr="059145E9" w:rsidR="6F8C891B">
              <w:rPr>
                <w:rFonts w:ascii="Corbel" w:hAnsi="Corbel"/>
                <w:b w:val="0"/>
              </w:rPr>
              <w:t>, obserwacja</w:t>
            </w:r>
          </w:p>
        </w:tc>
        <w:tc>
          <w:tcPr>
            <w:tcW w:w="2126" w:type="dxa"/>
            <w:tcMar/>
          </w:tcPr>
          <w:p w:rsidRPr="009C54AE" w:rsidR="0054239A" w:rsidP="413D0324" w:rsidRDefault="00AB3408" w14:paraId="7D1F2705" w14:textId="48796E92">
            <w:pPr>
              <w:pStyle w:val="Nagwkitablic"/>
              <w:spacing w:before="0" w:after="0" w:line="240" w:lineRule="auto"/>
              <w:jc w:val="center"/>
              <w:rPr>
                <w:rFonts w:ascii="Corbel" w:hAnsi="Corbel"/>
              </w:rPr>
            </w:pPr>
            <w:r w:rsidRPr="413D0324" w:rsidR="140FF2A6">
              <w:rPr>
                <w:rFonts w:ascii="Corbel" w:hAnsi="Corbel"/>
              </w:rPr>
              <w:t>Konw.</w:t>
            </w:r>
          </w:p>
        </w:tc>
      </w:tr>
      <w:tr w:rsidRPr="009C54AE" w:rsidR="0054239A" w:rsidTr="413D0324" w14:paraId="4BBE7BC3" w14:textId="77777777">
        <w:tc>
          <w:tcPr>
            <w:tcW w:w="1985" w:type="dxa"/>
            <w:tcMar/>
          </w:tcPr>
          <w:p w:rsidRPr="009C54AE" w:rsidR="0054239A" w:rsidP="006D122D" w:rsidRDefault="0054239A" w14:paraId="4C7A16D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  <w:tcMar/>
          </w:tcPr>
          <w:p w:rsidRPr="009C54AE" w:rsidR="0054239A" w:rsidP="006D122D" w:rsidRDefault="74258565" w14:paraId="02CB350A" w14:textId="770EAB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59145E9">
              <w:rPr>
                <w:rFonts w:ascii="Corbel" w:hAnsi="Corbel"/>
                <w:b w:val="0"/>
              </w:rPr>
              <w:t>P</w:t>
            </w:r>
            <w:r w:rsidRPr="059145E9" w:rsidR="26BB20E7">
              <w:rPr>
                <w:rFonts w:ascii="Corbel" w:hAnsi="Corbel"/>
                <w:b w:val="0"/>
              </w:rPr>
              <w:t>rojekt</w:t>
            </w:r>
            <w:r w:rsidRPr="059145E9">
              <w:rPr>
                <w:rFonts w:ascii="Corbel" w:hAnsi="Corbel"/>
                <w:b w:val="0"/>
              </w:rPr>
              <w:t xml:space="preserve">, </w:t>
            </w:r>
            <w:proofErr w:type="spellStart"/>
            <w:r w:rsidRPr="059145E9">
              <w:rPr>
                <w:rFonts w:ascii="Corbel" w:hAnsi="Corbel"/>
                <w:b w:val="0"/>
              </w:rPr>
              <w:t>obesrwacja</w:t>
            </w:r>
            <w:proofErr w:type="spellEnd"/>
          </w:p>
        </w:tc>
        <w:tc>
          <w:tcPr>
            <w:tcW w:w="2126" w:type="dxa"/>
            <w:tcMar/>
          </w:tcPr>
          <w:p w:rsidRPr="009C54AE" w:rsidR="0054239A" w:rsidP="413D0324" w:rsidRDefault="00AB3408" w14:paraId="48BE6892" w14:textId="632ABBBB">
            <w:pPr>
              <w:pStyle w:val="Nagwkitablic"/>
              <w:spacing w:before="0" w:after="0" w:line="240" w:lineRule="auto"/>
              <w:jc w:val="center"/>
              <w:rPr>
                <w:rFonts w:ascii="Corbel" w:hAnsi="Corbel"/>
              </w:rPr>
            </w:pPr>
            <w:r w:rsidRPr="413D0324" w:rsidR="5B862F79">
              <w:rPr>
                <w:rFonts w:ascii="Corbel" w:hAnsi="Corbel"/>
              </w:rPr>
              <w:t>Konw.</w:t>
            </w:r>
          </w:p>
        </w:tc>
      </w:tr>
    </w:tbl>
    <w:p w:rsidRPr="009C54AE" w:rsidR="00923D7D" w:rsidP="006D122D" w:rsidRDefault="00923D7D" w14:paraId="659EC6B2" w14:textId="77777777">
      <w:pPr>
        <w:pStyle w:val="Punktygwne"/>
        <w:spacing w:before="0" w:after="0"/>
        <w:jc w:val="center"/>
        <w:rPr>
          <w:rFonts w:ascii="Corbel" w:hAnsi="Corbel"/>
          <w:b w:val="0"/>
          <w:smallCaps w:val="0"/>
          <w:szCs w:val="24"/>
        </w:rPr>
      </w:pPr>
    </w:p>
    <w:p w:rsidRPr="009C54AE" w:rsidR="0085747A" w:rsidP="58D73599" w:rsidRDefault="003E1941" w14:paraId="17399939" w14:textId="77777777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58D73599">
        <w:rPr>
          <w:rFonts w:ascii="Corbel" w:hAnsi="Corbel"/>
          <w:smallCaps w:val="0"/>
        </w:rPr>
        <w:t xml:space="preserve">4.2 </w:t>
      </w:r>
      <w:r w:rsidRPr="58D73599" w:rsidR="0085747A">
        <w:rPr>
          <w:rFonts w:ascii="Corbel" w:hAnsi="Corbel"/>
          <w:smallCaps w:val="0"/>
        </w:rPr>
        <w:t>Warunki zaliczenia przedmiotu (kryteria oceniania)</w:t>
      </w:r>
      <w:r w:rsidRPr="58D73599" w:rsidR="00923D7D">
        <w:rPr>
          <w:rFonts w:ascii="Corbel" w:hAnsi="Corbel"/>
          <w:smallCaps w:val="0"/>
        </w:rPr>
        <w:t xml:space="preserve"> </w:t>
      </w:r>
    </w:p>
    <w:p w:rsidRPr="009C54AE" w:rsidR="00923D7D" w:rsidP="009C54AE" w:rsidRDefault="00923D7D" w14:paraId="17B7CB2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413D0324" w14:paraId="1385A817" w14:textId="77777777">
        <w:tc>
          <w:tcPr>
            <w:tcW w:w="9670" w:type="dxa"/>
            <w:tcMar/>
          </w:tcPr>
          <w:p w:rsidR="006D122D" w:rsidP="413D0324" w:rsidRDefault="006D122D" w14:paraId="37635B63" w14:textId="11DEF260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413D0324" w:rsidR="48981CB7">
              <w:rPr>
                <w:rFonts w:ascii="Corbel" w:hAnsi="Corbel"/>
                <w:b w:val="0"/>
                <w:bCs w:val="0"/>
                <w:caps w:val="0"/>
                <w:smallCaps w:val="0"/>
              </w:rPr>
              <w:t>Konwersatorium: kolokwium zaliczeniowe (do uzyskania oceny pozytywnej wymagane jest osiągnięcie minimum 50% poprawnych odpowiedzi</w:t>
            </w:r>
            <w:r w:rsidRPr="413D0324" w:rsidR="48981CB7">
              <w:rPr>
                <w:rFonts w:ascii="Corbel" w:hAnsi="Corbel"/>
                <w:b w:val="0"/>
                <w:bCs w:val="0"/>
                <w:caps w:val="0"/>
                <w:smallCaps w:val="0"/>
              </w:rPr>
              <w:t>),</w:t>
            </w:r>
            <w:r w:rsidRPr="413D0324" w:rsidR="48981CB7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aktywność na zajęciach, obecność na zajęciach, przygotowanie prezentacji/projektu.</w:t>
            </w:r>
          </w:p>
          <w:p w:rsidRPr="006D122D" w:rsidR="006D122D" w:rsidP="006D122D" w:rsidRDefault="006D122D" w14:paraId="74C93DA8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85747A" w:rsidP="413D0324" w:rsidRDefault="0085747A" w14:paraId="4C988DD3" w14:textId="1C9615F7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413D0324" w:rsidR="48981CB7">
              <w:rPr>
                <w:rFonts w:ascii="Corbel" w:hAnsi="Corbel"/>
                <w:b w:val="0"/>
                <w:bCs w:val="0"/>
                <w:caps w:val="0"/>
                <w:smallCaps w:val="0"/>
              </w:rPr>
              <w:t>Kryteria oceniania aktualny stan prawny, kompletność odpowiedzi, poprawna terminologia, właściwe zastosowanie uzyskanej wiedzy.</w:t>
            </w:r>
          </w:p>
        </w:tc>
      </w:tr>
    </w:tbl>
    <w:p w:rsidRPr="009C54AE" w:rsidR="0085747A" w:rsidP="009C54AE" w:rsidRDefault="0085747A" w14:paraId="098E40A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31529597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48419CA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413D0324" w14:paraId="57AE68B6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18242BA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3EAB963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413D0324" w14:paraId="04439EA4" w14:textId="77777777">
        <w:tc>
          <w:tcPr>
            <w:tcW w:w="4962" w:type="dxa"/>
            <w:tcMar/>
          </w:tcPr>
          <w:p w:rsidRPr="009C54AE" w:rsidR="0085747A" w:rsidP="009C54AE" w:rsidRDefault="00C61DC5" w14:paraId="58F3F8D0" w14:textId="75BB40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13D0324" w:rsidR="7EEADCEF">
              <w:rPr>
                <w:rFonts w:ascii="Corbel" w:hAnsi="Corbel"/>
                <w:sz w:val="24"/>
                <w:szCs w:val="24"/>
              </w:rPr>
              <w:t>G</w:t>
            </w:r>
            <w:r w:rsidRPr="413D0324" w:rsidR="285CF98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413D0324" w:rsidR="04075607">
              <w:rPr>
                <w:rFonts w:ascii="Corbel" w:hAnsi="Corbel"/>
                <w:sz w:val="24"/>
                <w:szCs w:val="24"/>
              </w:rPr>
              <w:t>z </w:t>
            </w:r>
            <w:r w:rsidRPr="413D0324" w:rsidR="091119A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413D0324" w:rsidR="7EEADCE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9C54AE" w:rsidRDefault="009E10EA" w14:paraId="229D369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Pr="009C54AE" w:rsidR="00C61DC5" w:rsidTr="413D0324" w14:paraId="73A1A1EC" w14:textId="77777777">
        <w:tc>
          <w:tcPr>
            <w:tcW w:w="4962" w:type="dxa"/>
            <w:tcMar/>
          </w:tcPr>
          <w:p w:rsidRPr="009C54AE" w:rsidR="00C61DC5" w:rsidP="009C54AE" w:rsidRDefault="00C61DC5" w14:paraId="3129A90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26458AB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9E10EA" w14:paraId="54E86CC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Pr="009C54AE" w:rsidR="00C61DC5" w:rsidTr="413D0324" w14:paraId="1CBAA19A" w14:textId="77777777">
        <w:tc>
          <w:tcPr>
            <w:tcW w:w="4962" w:type="dxa"/>
            <w:tcMar/>
          </w:tcPr>
          <w:p w:rsidRPr="009C54AE" w:rsidR="0071620A" w:rsidP="009C54AE" w:rsidRDefault="00C61DC5" w14:paraId="1ACDCB3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63F9561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9E10EA" w14:paraId="6F68A62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Pr="009C54AE" w:rsidR="0085747A" w:rsidTr="413D0324" w14:paraId="4A27760B" w14:textId="77777777">
        <w:tc>
          <w:tcPr>
            <w:tcW w:w="4962" w:type="dxa"/>
            <w:tcMar/>
          </w:tcPr>
          <w:p w:rsidRPr="009C54AE" w:rsidR="0085747A" w:rsidP="009C54AE" w:rsidRDefault="0085747A" w14:paraId="3ED6416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9E10EA" w14:paraId="3C98BA1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85747A" w:rsidTr="413D0324" w14:paraId="016628BC" w14:textId="77777777">
        <w:tc>
          <w:tcPr>
            <w:tcW w:w="4962" w:type="dxa"/>
            <w:tcMar/>
          </w:tcPr>
          <w:p w:rsidRPr="009C54AE" w:rsidR="0085747A" w:rsidP="009C54AE" w:rsidRDefault="0085747A" w14:paraId="66E8699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9E10EA" w14:paraId="7D27F81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473570C4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6833D91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281BE3A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50FA5703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58D73599" w14:paraId="5E13D492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2EE8EEE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:rsidRPr="009C54AE" w:rsidR="0085747A" w:rsidP="58D73599" w:rsidRDefault="5616B8D2" w14:paraId="3921BB1B" w14:textId="70EE18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8D73599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85747A" w:rsidTr="58D73599" w14:paraId="3437C2A4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39CED61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58D73599" w:rsidRDefault="1CE4FC9B" w14:paraId="4EF8A752" w14:textId="32B26B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8D73599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5A32DCDA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6C4F77C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3FB2EC4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A06D4C" w:rsidR="002158FC" w:rsidTr="413D0324" w14:paraId="1959053A" w14:textId="77777777">
        <w:trPr>
          <w:trHeight w:val="397"/>
        </w:trPr>
        <w:tc>
          <w:tcPr>
            <w:tcW w:w="7513" w:type="dxa"/>
            <w:tcMar/>
          </w:tcPr>
          <w:p w:rsidRPr="00A06D4C" w:rsidR="58D73599" w:rsidP="58D73599" w:rsidRDefault="002158FC" w14:paraId="7A47B438" w14:textId="750FA71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06D4C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Pr="00A06D4C" w:rsidR="002158FC" w:rsidP="002158FC" w:rsidRDefault="007855B6" w14:paraId="4348AB06" w14:textId="77218D0D">
            <w:pPr>
              <w:pStyle w:val="Nagwek3"/>
              <w:shd w:val="clear" w:color="auto" w:fill="FFFFFF"/>
              <w:spacing w:before="60" w:beforeAutospacing="0" w:after="0" w:afterAutospacing="0" w:line="312" w:lineRule="atLeast"/>
              <w:textAlignment w:val="baseline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A06D4C">
              <w:rPr>
                <w:rFonts w:ascii="Corbel" w:hAnsi="Corbel"/>
                <w:b w:val="0"/>
                <w:sz w:val="24"/>
                <w:szCs w:val="24"/>
              </w:rPr>
              <w:t xml:space="preserve">1. </w:t>
            </w:r>
            <w:r w:rsidRPr="00A06D4C" w:rsidR="002158FC">
              <w:rPr>
                <w:rFonts w:ascii="Corbel" w:hAnsi="Corbel"/>
                <w:b w:val="0"/>
                <w:sz w:val="24"/>
                <w:szCs w:val="24"/>
              </w:rPr>
              <w:t>B.</w:t>
            </w:r>
            <w:r w:rsidRPr="00A06D4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A06D4C" w:rsidR="002158FC">
              <w:rPr>
                <w:rFonts w:ascii="Corbel" w:hAnsi="Corbel"/>
                <w:b w:val="0"/>
                <w:sz w:val="24"/>
                <w:szCs w:val="24"/>
              </w:rPr>
              <w:t xml:space="preserve">Składanek, </w:t>
            </w:r>
            <w:r w:rsidRPr="00A06D4C" w:rsidR="002158FC">
              <w:rPr>
                <w:rFonts w:ascii="Corbel" w:hAnsi="Corbel" w:cs="Arial"/>
                <w:b w:val="0"/>
                <w:i/>
                <w:iCs/>
                <w:sz w:val="24"/>
                <w:szCs w:val="24"/>
              </w:rPr>
              <w:t>Partycypacja społeczna jako pojęcie i instytucja demokratycznego państwa prawnego - aspekty prawne i historyczne</w:t>
            </w:r>
            <w:r w:rsidRPr="00A06D4C" w:rsidR="002158FC">
              <w:rPr>
                <w:rFonts w:ascii="Corbel" w:hAnsi="Corbel" w:cs="Arial"/>
                <w:b w:val="0"/>
                <w:sz w:val="24"/>
                <w:szCs w:val="24"/>
              </w:rPr>
              <w:t>, „Studia Ekonomiczne, Prawne i Administracyjne”, 3/2019,</w:t>
            </w:r>
          </w:p>
          <w:p w:rsidRPr="00A06D4C" w:rsidR="002158FC" w:rsidP="413D0324" w:rsidRDefault="007855B6" w14:paraId="55D5ED41" w14:textId="039CF9E8">
            <w:pPr>
              <w:pStyle w:val="Nagwek3"/>
              <w:shd w:val="clear" w:color="auto" w:fill="FFFFFF" w:themeFill="background1"/>
              <w:spacing w:before="60" w:beforeAutospacing="off" w:after="0" w:afterAutospacing="off" w:line="312" w:lineRule="atLeast"/>
              <w:textAlignment w:val="baseline"/>
              <w:rPr>
                <w:rFonts w:ascii="Corbel" w:hAnsi="Corbel" w:cs="Arial"/>
                <w:b w:val="0"/>
                <w:bCs w:val="0"/>
                <w:sz w:val="24"/>
                <w:szCs w:val="24"/>
              </w:rPr>
            </w:pPr>
            <w:r w:rsidRPr="413D0324" w:rsidR="1822BE9F">
              <w:rPr>
                <w:rFonts w:ascii="Corbel" w:hAnsi="Corbel" w:cs="Arial"/>
                <w:b w:val="0"/>
                <w:bCs w:val="0"/>
                <w:sz w:val="24"/>
                <w:szCs w:val="24"/>
              </w:rPr>
              <w:t xml:space="preserve">2. </w:t>
            </w:r>
            <w:r w:rsidRPr="413D0324" w:rsidR="1D5834B7">
              <w:rPr>
                <w:rFonts w:ascii="Corbel" w:hAnsi="Corbel" w:cs="Arial"/>
                <w:b w:val="0"/>
                <w:bCs w:val="0"/>
                <w:sz w:val="24"/>
                <w:szCs w:val="24"/>
              </w:rPr>
              <w:t>A</w:t>
            </w:r>
            <w:r w:rsidRPr="413D0324" w:rsidR="1822BE9F">
              <w:rPr>
                <w:rFonts w:ascii="Corbel" w:hAnsi="Corbel" w:cs="Arial"/>
                <w:b w:val="0"/>
                <w:bCs w:val="0"/>
                <w:sz w:val="24"/>
                <w:szCs w:val="24"/>
              </w:rPr>
              <w:t xml:space="preserve"> </w:t>
            </w:r>
            <w:r w:rsidRPr="413D0324" w:rsidR="1D5834B7">
              <w:rPr>
                <w:rFonts w:ascii="Corbel" w:hAnsi="Corbel" w:cs="Arial"/>
                <w:b w:val="0"/>
                <w:bCs w:val="0"/>
                <w:sz w:val="24"/>
                <w:szCs w:val="24"/>
              </w:rPr>
              <w:t>.</w:t>
            </w:r>
            <w:r w:rsidRPr="413D0324" w:rsidR="7FE37CBF">
              <w:rPr>
                <w:rFonts w:ascii="Corbel" w:hAnsi="Corbel" w:cs="Arial"/>
                <w:b w:val="0"/>
                <w:bCs w:val="0"/>
                <w:sz w:val="24"/>
                <w:szCs w:val="24"/>
              </w:rPr>
              <w:t xml:space="preserve"> </w:t>
            </w:r>
            <w:r w:rsidRPr="413D0324" w:rsidR="1D5834B7">
              <w:rPr>
                <w:rFonts w:ascii="Corbel" w:hAnsi="Corbel" w:cs="Arial"/>
                <w:b w:val="0"/>
                <w:bCs w:val="0"/>
                <w:sz w:val="24"/>
                <w:szCs w:val="24"/>
              </w:rPr>
              <w:t>Barczewska</w:t>
            </w:r>
            <w:r w:rsidRPr="413D0324" w:rsidR="1D5834B7">
              <w:rPr>
                <w:rFonts w:ascii="Corbel" w:hAnsi="Corbel" w:cs="Arial"/>
                <w:b w:val="0"/>
                <w:bCs w:val="0"/>
                <w:sz w:val="24"/>
                <w:szCs w:val="24"/>
              </w:rPr>
              <w:t xml:space="preserve">-Dziobek, </w:t>
            </w:r>
            <w:r w:rsidRPr="413D0324" w:rsidR="1D5834B7">
              <w:rPr>
                <w:rFonts w:ascii="Corbel" w:hAnsi="Corbel" w:cs="Arial"/>
                <w:b w:val="0"/>
                <w:bCs w:val="0"/>
                <w:i w:val="1"/>
                <w:iCs w:val="1"/>
                <w:sz w:val="24"/>
                <w:szCs w:val="24"/>
              </w:rPr>
              <w:t>Partnerstwo publiczno-społeczne jako zasada w prawie administracyjnym</w:t>
            </w:r>
            <w:r w:rsidRPr="413D0324" w:rsidR="1D5834B7">
              <w:rPr>
                <w:rFonts w:ascii="Corbel" w:hAnsi="Corbel" w:cs="Arial"/>
                <w:b w:val="0"/>
                <w:bCs w:val="0"/>
                <w:sz w:val="24"/>
                <w:szCs w:val="24"/>
              </w:rPr>
              <w:t>, Rzeszów 2019,</w:t>
            </w:r>
          </w:p>
          <w:p w:rsidRPr="00A06D4C" w:rsidR="002158FC" w:rsidP="002158FC" w:rsidRDefault="007855B6" w14:paraId="0AFBBBEB" w14:textId="54365E2B">
            <w:pPr>
              <w:pStyle w:val="Nagwek3"/>
              <w:shd w:val="clear" w:color="auto" w:fill="FFFFFF"/>
              <w:spacing w:before="60" w:beforeAutospacing="0" w:after="0" w:afterAutospacing="0" w:line="312" w:lineRule="atLeast"/>
              <w:textAlignment w:val="baseline"/>
              <w:rPr>
                <w:rFonts w:ascii="Corbel" w:hAnsi="Corbel"/>
                <w:b w:val="0"/>
                <w:sz w:val="24"/>
                <w:szCs w:val="24"/>
              </w:rPr>
            </w:pPr>
            <w:r w:rsidRPr="00A06D4C">
              <w:rPr>
                <w:rFonts w:ascii="Corbel" w:hAnsi="Corbel"/>
                <w:b w:val="0"/>
                <w:sz w:val="24"/>
                <w:szCs w:val="24"/>
              </w:rPr>
              <w:t xml:space="preserve">3. </w:t>
            </w:r>
            <w:r w:rsidRPr="00A06D4C" w:rsidR="002158FC">
              <w:rPr>
                <w:rFonts w:ascii="Corbel" w:hAnsi="Corbel"/>
                <w:b w:val="0"/>
                <w:sz w:val="24"/>
                <w:szCs w:val="24"/>
              </w:rPr>
              <w:t xml:space="preserve">D. </w:t>
            </w:r>
            <w:proofErr w:type="spellStart"/>
            <w:r w:rsidRPr="00A06D4C" w:rsidR="002158FC">
              <w:rPr>
                <w:rFonts w:ascii="Corbel" w:hAnsi="Corbel"/>
                <w:b w:val="0"/>
                <w:sz w:val="24"/>
                <w:szCs w:val="24"/>
              </w:rPr>
              <w:t>Sześciło</w:t>
            </w:r>
            <w:proofErr w:type="spellEnd"/>
            <w:r w:rsidRPr="00A06D4C" w:rsidR="002158FC">
              <w:rPr>
                <w:rFonts w:ascii="Corbel" w:hAnsi="Corbel"/>
                <w:b w:val="0"/>
                <w:sz w:val="24"/>
                <w:szCs w:val="24"/>
              </w:rPr>
              <w:t xml:space="preserve"> (red.), </w:t>
            </w:r>
            <w:r w:rsidRPr="00A06D4C" w:rsidR="002158FC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Administracja i zarządzanie publiczne. Nauka o współczesnej administracj</w:t>
            </w:r>
            <w:r w:rsidRPr="00A06D4C" w:rsidR="002158FC">
              <w:rPr>
                <w:rFonts w:ascii="Corbel" w:hAnsi="Corbel"/>
                <w:b w:val="0"/>
                <w:sz w:val="24"/>
                <w:szCs w:val="24"/>
              </w:rPr>
              <w:t>i, Warszawa 2014,</w:t>
            </w:r>
          </w:p>
          <w:p w:rsidRPr="00A06D4C" w:rsidR="002158FC" w:rsidP="002158FC" w:rsidRDefault="007855B6" w14:paraId="7664F006" w14:textId="0D8C143A">
            <w:pPr>
              <w:pStyle w:val="Nagwek3"/>
              <w:shd w:val="clear" w:color="auto" w:fill="FFFFFF"/>
              <w:spacing w:before="60" w:beforeAutospacing="0" w:after="0" w:afterAutospacing="0" w:line="312" w:lineRule="atLeast"/>
              <w:textAlignment w:val="baseline"/>
              <w:rPr>
                <w:rFonts w:ascii="Corbel" w:hAnsi="Corbel"/>
                <w:b w:val="0"/>
                <w:sz w:val="24"/>
                <w:szCs w:val="24"/>
              </w:rPr>
            </w:pPr>
            <w:r w:rsidRPr="00A06D4C">
              <w:rPr>
                <w:rFonts w:ascii="Corbel" w:hAnsi="Corbel"/>
                <w:b w:val="0"/>
                <w:sz w:val="24"/>
                <w:szCs w:val="24"/>
              </w:rPr>
              <w:t xml:space="preserve">4. </w:t>
            </w:r>
            <w:r w:rsidRPr="00A06D4C" w:rsidR="002158FC">
              <w:rPr>
                <w:rFonts w:ascii="Corbel" w:hAnsi="Corbel"/>
                <w:b w:val="0"/>
                <w:sz w:val="24"/>
                <w:szCs w:val="24"/>
              </w:rPr>
              <w:t xml:space="preserve">I. Niżnik-Dobosz (red.), </w:t>
            </w:r>
            <w:r w:rsidRPr="00A06D4C" w:rsidR="002158FC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Zastosowanie idei public governance w prawie administracyjnym</w:t>
            </w:r>
            <w:r w:rsidRPr="00A06D4C" w:rsidR="002158FC">
              <w:rPr>
                <w:rFonts w:ascii="Corbel" w:hAnsi="Corbel"/>
                <w:b w:val="0"/>
                <w:sz w:val="24"/>
                <w:szCs w:val="24"/>
              </w:rPr>
              <w:t xml:space="preserve">, Warszawa 2014. </w:t>
            </w:r>
          </w:p>
        </w:tc>
      </w:tr>
      <w:tr w:rsidRPr="00A06D4C" w:rsidR="002158FC" w:rsidTr="413D0324" w14:paraId="2622E427" w14:textId="77777777">
        <w:trPr>
          <w:trHeight w:val="397"/>
        </w:trPr>
        <w:tc>
          <w:tcPr>
            <w:tcW w:w="7513" w:type="dxa"/>
            <w:tcMar/>
          </w:tcPr>
          <w:p w:rsidRPr="00A06D4C" w:rsidR="58D73599" w:rsidP="00865E89" w:rsidRDefault="002158FC" w14:paraId="14D6535D" w14:textId="24439C8C">
            <w:pPr>
              <w:pStyle w:val="Nagwek3"/>
              <w:shd w:val="clear" w:color="auto" w:fill="FFFFFF" w:themeFill="background1"/>
              <w:spacing w:before="60" w:beforeAutospacing="0" w:after="0" w:afterAutospacing="0" w:line="312" w:lineRule="atLeast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A06D4C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Pr="00A06D4C" w:rsidR="002158FC" w:rsidP="002158FC" w:rsidRDefault="007855B6" w14:paraId="7A748098" w14:textId="08B4300D">
            <w:pPr>
              <w:pStyle w:val="Nagwek3"/>
              <w:shd w:val="clear" w:color="auto" w:fill="FFFFFF"/>
              <w:spacing w:before="60" w:beforeAutospacing="0" w:after="0" w:afterAutospacing="0" w:line="312" w:lineRule="atLeast"/>
              <w:textAlignment w:val="baseline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A06D4C">
              <w:rPr>
                <w:rFonts w:ascii="Corbel" w:hAnsi="Corbel" w:cs="Arial"/>
                <w:b w:val="0"/>
                <w:sz w:val="24"/>
                <w:szCs w:val="24"/>
              </w:rPr>
              <w:t xml:space="preserve">1. </w:t>
            </w:r>
            <w:r w:rsidRPr="00A06D4C" w:rsidR="002158FC">
              <w:rPr>
                <w:rFonts w:ascii="Corbel" w:hAnsi="Corbel" w:cs="Arial"/>
                <w:b w:val="0"/>
                <w:sz w:val="24"/>
                <w:szCs w:val="24"/>
              </w:rPr>
              <w:t>A.</w:t>
            </w:r>
            <w:r w:rsidRPr="00A06D4C">
              <w:rPr>
                <w:rFonts w:ascii="Corbel" w:hAnsi="Corbel" w:cs="Arial"/>
                <w:b w:val="0"/>
                <w:sz w:val="24"/>
                <w:szCs w:val="24"/>
              </w:rPr>
              <w:t xml:space="preserve"> </w:t>
            </w:r>
            <w:r w:rsidRPr="00A06D4C" w:rsidR="002158FC">
              <w:rPr>
                <w:rFonts w:ascii="Corbel" w:hAnsi="Corbel" w:cs="Arial"/>
                <w:b w:val="0"/>
                <w:sz w:val="24"/>
                <w:szCs w:val="24"/>
              </w:rPr>
              <w:t xml:space="preserve">Barczewska-Dziobek, Wpływ koncepcji </w:t>
            </w:r>
            <w:proofErr w:type="spellStart"/>
            <w:r w:rsidRPr="00A06D4C" w:rsidR="002158FC">
              <w:rPr>
                <w:rFonts w:ascii="Corbel" w:hAnsi="Corbel" w:cs="Arial"/>
                <w:b w:val="0"/>
                <w:sz w:val="24"/>
                <w:szCs w:val="24"/>
              </w:rPr>
              <w:t>good</w:t>
            </w:r>
            <w:proofErr w:type="spellEnd"/>
            <w:r w:rsidRPr="00A06D4C" w:rsidR="002158FC">
              <w:rPr>
                <w:rFonts w:ascii="Corbel" w:hAnsi="Corbel" w:cs="Arial"/>
                <w:b w:val="0"/>
                <w:sz w:val="24"/>
                <w:szCs w:val="24"/>
              </w:rPr>
              <w:t xml:space="preserve"> governance na sposób działania administracji publicznej w Polsce-zarys problematyki, RNP, 28/2018,</w:t>
            </w:r>
          </w:p>
          <w:p w:rsidRPr="00A06D4C" w:rsidR="002158FC" w:rsidP="002158FC" w:rsidRDefault="007855B6" w14:paraId="627650DC" w14:textId="5CC463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6D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Pr="00A06D4C" w:rsidR="002158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Augustyniak, A. Barczewska-Dziobek, J. Czerw, G. </w:t>
            </w:r>
            <w:proofErr w:type="spellStart"/>
            <w:r w:rsidRPr="00A06D4C" w:rsidR="002158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Maroń</w:t>
            </w:r>
            <w:proofErr w:type="spellEnd"/>
            <w:r w:rsidRPr="00A06D4C" w:rsidR="002158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A. Wójtowicz-Dawid, Gminne rady seniorów-wykładnia przepisów i efekty ich stosowania. Wzory i schematy działań, Warszawa 2016. </w:t>
            </w:r>
          </w:p>
          <w:p w:rsidRPr="00A06D4C" w:rsidR="002158FC" w:rsidP="413D0324" w:rsidRDefault="007855B6" w14:paraId="7008FBAF" w14:textId="4446EF9C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13D0324" w:rsidR="1822BE9F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3. </w:t>
            </w:r>
            <w:r w:rsidRPr="413D0324" w:rsidR="1D5834B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B. Dolnicki (red.</w:t>
            </w:r>
            <w:r w:rsidRPr="413D0324" w:rsidR="1D5834B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),</w:t>
            </w:r>
            <w:r w:rsidRPr="413D0324" w:rsidR="5A6CB0F4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413D0324" w:rsidR="1D5834B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Partycypacja</w:t>
            </w:r>
            <w:r w:rsidRPr="413D0324" w:rsidR="1D5834B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społeczna w samorządzie terytorialnym, Warszawa 2014,</w:t>
            </w:r>
          </w:p>
          <w:p w:rsidRPr="00A06D4C" w:rsidR="00865E89" w:rsidP="002158FC" w:rsidRDefault="007855B6" w14:paraId="4170789E" w14:textId="7C43E4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6D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 </w:t>
            </w:r>
            <w:r w:rsidRPr="00A06D4C" w:rsidR="00865E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I. Bentkowska-Furman</w:t>
            </w:r>
            <w:r w:rsidRPr="00A06D4C" w:rsidR="00865E8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Rola organizacji pozarządowych w aktywizacji zawodowej osób niepełnosprawnych, </w:t>
            </w:r>
            <w:r w:rsidRPr="00A06D4C" w:rsidR="00865E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w: „Organizacje pozarządowe na rzecz społeczeństwa obywatelskiego” / redakcja naukowa Piotr Majer, Martyna </w:t>
            </w:r>
            <w:proofErr w:type="spellStart"/>
            <w:r w:rsidRPr="00A06D4C" w:rsidR="00865E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Seroka</w:t>
            </w:r>
            <w:proofErr w:type="spellEnd"/>
            <w:r w:rsidRPr="00A06D4C" w:rsidR="00865E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A06D4C" w:rsidR="00865E8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A06D4C" w:rsidR="00865E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UWM, Olsztyn 2018.</w:t>
            </w:r>
          </w:p>
          <w:p w:rsidRPr="00A06D4C" w:rsidR="002158FC" w:rsidP="002158FC" w:rsidRDefault="002158FC" w14:paraId="23AC5AC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Pr="009C54AE" w:rsidR="0085747A" w:rsidP="009C54AE" w:rsidRDefault="0085747A" w14:paraId="2397629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01AD299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6B209828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56791" w:rsidP="00C16ABF" w:rsidRDefault="00B56791" w14:paraId="4CED2364" w14:textId="77777777">
      <w:pPr>
        <w:spacing w:after="0" w:line="240" w:lineRule="auto"/>
      </w:pPr>
      <w:r>
        <w:separator/>
      </w:r>
    </w:p>
  </w:endnote>
  <w:endnote w:type="continuationSeparator" w:id="0">
    <w:p w:rsidR="00B56791" w:rsidP="00C16ABF" w:rsidRDefault="00B56791" w14:paraId="2F0C38F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56791" w:rsidP="00C16ABF" w:rsidRDefault="00B56791" w14:paraId="6B33CCA3" w14:textId="77777777">
      <w:pPr>
        <w:spacing w:after="0" w:line="240" w:lineRule="auto"/>
      </w:pPr>
      <w:r>
        <w:separator/>
      </w:r>
    </w:p>
  </w:footnote>
  <w:footnote w:type="continuationSeparator" w:id="0">
    <w:p w:rsidR="00B56791" w:rsidP="00C16ABF" w:rsidRDefault="00B56791" w14:paraId="21395612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1CAE239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7244860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095A"/>
    <w:rsid w:val="000514F7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6AB8"/>
    <w:rsid w:val="000B192D"/>
    <w:rsid w:val="000B28EE"/>
    <w:rsid w:val="000B3E37"/>
    <w:rsid w:val="000D04B0"/>
    <w:rsid w:val="000F1C57"/>
    <w:rsid w:val="000F5615"/>
    <w:rsid w:val="001166C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158FC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3929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4E53"/>
    <w:rsid w:val="004F51FB"/>
    <w:rsid w:val="004F55A3"/>
    <w:rsid w:val="0050496F"/>
    <w:rsid w:val="00513B6F"/>
    <w:rsid w:val="00517C63"/>
    <w:rsid w:val="00533519"/>
    <w:rsid w:val="005363C4"/>
    <w:rsid w:val="00536BDE"/>
    <w:rsid w:val="0054239A"/>
    <w:rsid w:val="00543ACC"/>
    <w:rsid w:val="0056696D"/>
    <w:rsid w:val="00575B80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5370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0564"/>
    <w:rsid w:val="00696477"/>
    <w:rsid w:val="006A3D8E"/>
    <w:rsid w:val="006C5D59"/>
    <w:rsid w:val="006D050F"/>
    <w:rsid w:val="006D122D"/>
    <w:rsid w:val="006D6139"/>
    <w:rsid w:val="006D6811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7F7B"/>
    <w:rsid w:val="00763BF1"/>
    <w:rsid w:val="00766FD4"/>
    <w:rsid w:val="0078168C"/>
    <w:rsid w:val="007855B6"/>
    <w:rsid w:val="00787C2A"/>
    <w:rsid w:val="00790E27"/>
    <w:rsid w:val="007A4022"/>
    <w:rsid w:val="007A6E6E"/>
    <w:rsid w:val="007B6A5A"/>
    <w:rsid w:val="007C3299"/>
    <w:rsid w:val="007C3BCC"/>
    <w:rsid w:val="007C4546"/>
    <w:rsid w:val="007D6E56"/>
    <w:rsid w:val="007F4155"/>
    <w:rsid w:val="007F57BE"/>
    <w:rsid w:val="0081554D"/>
    <w:rsid w:val="0081707E"/>
    <w:rsid w:val="00831FD0"/>
    <w:rsid w:val="008449B3"/>
    <w:rsid w:val="008552A2"/>
    <w:rsid w:val="0085747A"/>
    <w:rsid w:val="00865E8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55AF"/>
    <w:rsid w:val="008E64F4"/>
    <w:rsid w:val="008F12C9"/>
    <w:rsid w:val="008F6E29"/>
    <w:rsid w:val="00916188"/>
    <w:rsid w:val="00923D7D"/>
    <w:rsid w:val="009376BF"/>
    <w:rsid w:val="009508DF"/>
    <w:rsid w:val="00950DAC"/>
    <w:rsid w:val="00954A07"/>
    <w:rsid w:val="0097492A"/>
    <w:rsid w:val="00997F14"/>
    <w:rsid w:val="009A78D9"/>
    <w:rsid w:val="009C3E31"/>
    <w:rsid w:val="009C54AE"/>
    <w:rsid w:val="009C55AE"/>
    <w:rsid w:val="009C788E"/>
    <w:rsid w:val="009D3F3B"/>
    <w:rsid w:val="009E0543"/>
    <w:rsid w:val="009E10EA"/>
    <w:rsid w:val="009E3B41"/>
    <w:rsid w:val="009F3C5C"/>
    <w:rsid w:val="009F4610"/>
    <w:rsid w:val="00A00ECC"/>
    <w:rsid w:val="00A06D4C"/>
    <w:rsid w:val="00A155EE"/>
    <w:rsid w:val="00A2245B"/>
    <w:rsid w:val="00A278B6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97EA7"/>
    <w:rsid w:val="00AB053C"/>
    <w:rsid w:val="00AB3408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78DD"/>
    <w:rsid w:val="00B3130B"/>
    <w:rsid w:val="00B40ADB"/>
    <w:rsid w:val="00B43B77"/>
    <w:rsid w:val="00B43E80"/>
    <w:rsid w:val="00B56791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0A3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1929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4C6C"/>
    <w:rsid w:val="00E21E7D"/>
    <w:rsid w:val="00E22FBC"/>
    <w:rsid w:val="00E24BF5"/>
    <w:rsid w:val="00E25338"/>
    <w:rsid w:val="00E260D0"/>
    <w:rsid w:val="00E51E44"/>
    <w:rsid w:val="00E63348"/>
    <w:rsid w:val="00E742AA"/>
    <w:rsid w:val="00E77E88"/>
    <w:rsid w:val="00E8107D"/>
    <w:rsid w:val="00E960BB"/>
    <w:rsid w:val="00EA2074"/>
    <w:rsid w:val="00EA39CA"/>
    <w:rsid w:val="00EA4832"/>
    <w:rsid w:val="00EA4E9D"/>
    <w:rsid w:val="00EC4899"/>
    <w:rsid w:val="00ED03AB"/>
    <w:rsid w:val="00ED32D2"/>
    <w:rsid w:val="00EE32DE"/>
    <w:rsid w:val="00EE5457"/>
    <w:rsid w:val="00F01DAB"/>
    <w:rsid w:val="00F070AB"/>
    <w:rsid w:val="00F17567"/>
    <w:rsid w:val="00F27A7B"/>
    <w:rsid w:val="00F37322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5C347C"/>
    <w:rsid w:val="04075607"/>
    <w:rsid w:val="0532C717"/>
    <w:rsid w:val="059145E9"/>
    <w:rsid w:val="05FB6501"/>
    <w:rsid w:val="06E52204"/>
    <w:rsid w:val="0880DC78"/>
    <w:rsid w:val="091119A5"/>
    <w:rsid w:val="09E300B7"/>
    <w:rsid w:val="0B7ED118"/>
    <w:rsid w:val="0D3CF282"/>
    <w:rsid w:val="10A7732E"/>
    <w:rsid w:val="138FA6AE"/>
    <w:rsid w:val="140FF2A6"/>
    <w:rsid w:val="150AE1AF"/>
    <w:rsid w:val="1822BE9F"/>
    <w:rsid w:val="1BE078B1"/>
    <w:rsid w:val="1CE4FC9B"/>
    <w:rsid w:val="1D5834B7"/>
    <w:rsid w:val="20778FDC"/>
    <w:rsid w:val="2095A872"/>
    <w:rsid w:val="2143009B"/>
    <w:rsid w:val="24990A43"/>
    <w:rsid w:val="2637AFCF"/>
    <w:rsid w:val="26BB20E7"/>
    <w:rsid w:val="285CF988"/>
    <w:rsid w:val="28E57434"/>
    <w:rsid w:val="2942D6AA"/>
    <w:rsid w:val="2FBC57E5"/>
    <w:rsid w:val="3038C09D"/>
    <w:rsid w:val="313A2C45"/>
    <w:rsid w:val="3382F85C"/>
    <w:rsid w:val="3402B9BF"/>
    <w:rsid w:val="371A4C4F"/>
    <w:rsid w:val="37B0EA6A"/>
    <w:rsid w:val="3BE7DA22"/>
    <w:rsid w:val="3CA3C492"/>
    <w:rsid w:val="413D0324"/>
    <w:rsid w:val="439A65D2"/>
    <w:rsid w:val="45F09B00"/>
    <w:rsid w:val="48981CB7"/>
    <w:rsid w:val="48F3B136"/>
    <w:rsid w:val="4F9FE3A2"/>
    <w:rsid w:val="51D21F69"/>
    <w:rsid w:val="51E9F985"/>
    <w:rsid w:val="521A46A2"/>
    <w:rsid w:val="531DA6A2"/>
    <w:rsid w:val="552E435C"/>
    <w:rsid w:val="55FF585E"/>
    <w:rsid w:val="5616B8D2"/>
    <w:rsid w:val="5624F1EC"/>
    <w:rsid w:val="5734DC11"/>
    <w:rsid w:val="58CBF9C3"/>
    <w:rsid w:val="58D73599"/>
    <w:rsid w:val="5A6CB0F4"/>
    <w:rsid w:val="5B862F79"/>
    <w:rsid w:val="5DDCB454"/>
    <w:rsid w:val="5E965C66"/>
    <w:rsid w:val="5ECEF006"/>
    <w:rsid w:val="63B0EB20"/>
    <w:rsid w:val="650DAB33"/>
    <w:rsid w:val="659A1B37"/>
    <w:rsid w:val="68D132B5"/>
    <w:rsid w:val="6949F969"/>
    <w:rsid w:val="6A8F76F5"/>
    <w:rsid w:val="6CF30AB9"/>
    <w:rsid w:val="6F8C891B"/>
    <w:rsid w:val="6FD19BCE"/>
    <w:rsid w:val="74258565"/>
    <w:rsid w:val="74FE990D"/>
    <w:rsid w:val="79EEAA22"/>
    <w:rsid w:val="7C9FAB7B"/>
    <w:rsid w:val="7DF7E223"/>
    <w:rsid w:val="7EEADCEF"/>
    <w:rsid w:val="7FE3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A66A4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2158FC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/>
      <w:b/>
      <w:bCs/>
      <w:sz w:val="27"/>
      <w:szCs w:val="27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33392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Nagwek3Znak" w:customStyle="1">
    <w:name w:val="Nagłówek 3 Znak"/>
    <w:basedOn w:val="Domylnaczcionkaakapitu"/>
    <w:link w:val="Nagwek3"/>
    <w:uiPriority w:val="9"/>
    <w:rsid w:val="002158FC"/>
    <w:rPr>
      <w:rFonts w:eastAsia="Times New Roman"/>
      <w:b/>
      <w:bCs/>
      <w:sz w:val="27"/>
      <w:szCs w:val="27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8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DF32A-708E-4AAF-8D3F-353F6B54E01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8</revision>
  <lastPrinted>2019-02-06T12:12:00.0000000Z</lastPrinted>
  <dcterms:created xsi:type="dcterms:W3CDTF">2023-09-11T11:24:00.0000000Z</dcterms:created>
  <dcterms:modified xsi:type="dcterms:W3CDTF">2023-09-27T11:25:50.4017970Z</dcterms:modified>
</coreProperties>
</file>